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BF13" w14:textId="77777777" w:rsidR="005C7941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33EBA3" w14:textId="77777777" w:rsidR="00A45898" w:rsidRPr="00C34188" w:rsidRDefault="00A45898" w:rsidP="00A45898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dfas3poznv"/>
      <w:bookmarkEnd w:id="0"/>
      <w:r w:rsidRPr="00C34188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3FE37144" w14:textId="77777777" w:rsidR="00A45898" w:rsidRPr="00C34188" w:rsidRDefault="00A45898" w:rsidP="00A45898">
      <w:pPr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188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137D23DF" w14:textId="77777777" w:rsidR="00A45898" w:rsidRPr="00C34188" w:rsidRDefault="00A45898" w:rsidP="00A458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18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42D5E765" w14:textId="297EB448" w:rsidR="00A45898" w:rsidRPr="00C34188" w:rsidRDefault="00A45898" w:rsidP="00A458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188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</w:r>
      <w:r w:rsidRPr="00C34188">
        <w:rPr>
          <w:rFonts w:ascii="Times New Roman" w:eastAsia="Times New Roman" w:hAnsi="Times New Roman" w:cs="Times New Roman"/>
          <w:sz w:val="24"/>
          <w:szCs w:val="24"/>
        </w:rPr>
        <w:tab/>
        <w:t>№ 11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31AEF2D" w14:textId="77777777" w:rsidR="00A45898" w:rsidRPr="00C34188" w:rsidRDefault="00A45898" w:rsidP="00A458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188">
        <w:rPr>
          <w:rFonts w:ascii="Times New Roman" w:eastAsia="Times New Roman" w:hAnsi="Times New Roman" w:cs="Times New Roman"/>
          <w:sz w:val="24"/>
          <w:szCs w:val="24"/>
        </w:rPr>
        <w:t>Москва </w:t>
      </w:r>
    </w:p>
    <w:p w14:paraId="3EB93B99" w14:textId="0829D377" w:rsidR="0086316D" w:rsidRPr="00A45898" w:rsidRDefault="00D17EA2" w:rsidP="00863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261A65" w:rsidRPr="00A458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назначении должностного лица, ответственного </w:t>
      </w:r>
      <w:bookmarkStart w:id="1" w:name="dfasbw9ihg"/>
      <w:bookmarkStart w:id="2" w:name="dfaspyu7z1"/>
      <w:bookmarkStart w:id="3" w:name="dfasfw06t7"/>
      <w:bookmarkEnd w:id="1"/>
      <w:bookmarkEnd w:id="2"/>
      <w:bookmarkEnd w:id="3"/>
      <w:r w:rsidR="0050041E" w:rsidRPr="00A45898">
        <w:rPr>
          <w:rFonts w:ascii="Times New Roman" w:eastAsia="Times New Roman" w:hAnsi="Times New Roman" w:cs="Times New Roman"/>
          <w:b/>
          <w:bCs/>
          <w:sz w:val="24"/>
          <w:szCs w:val="24"/>
        </w:rPr>
        <w:t>за воинский учет</w:t>
      </w:r>
    </w:p>
    <w:p w14:paraId="70C007C5" w14:textId="328AC056" w:rsidR="0050041E" w:rsidRDefault="0050041E" w:rsidP="0086316D">
      <w:pPr>
        <w:rPr>
          <w:rFonts w:ascii="Times New Roman" w:hAnsi="Times New Roman" w:cs="Times New Roman"/>
          <w:sz w:val="24"/>
          <w:szCs w:val="24"/>
        </w:rPr>
      </w:pPr>
      <w:r w:rsidRPr="0050041E">
        <w:rPr>
          <w:rFonts w:ascii="Times New Roman" w:hAnsi="Times New Roman" w:cs="Times New Roman"/>
          <w:sz w:val="24"/>
          <w:szCs w:val="24"/>
        </w:rPr>
        <w:t>В связи с необходимостью ведения воинского учета работников ООО «Альфа», в соответствии со статьей 5 Федерального закона от 28.03.1998 № 53-ФЗ «О воинской обязанности и военной службе» и Положением о воинском учете, утвержденным постановлением Правительства от 27.11.2006 № 719,</w:t>
      </w:r>
    </w:p>
    <w:p w14:paraId="4C56D6E3" w14:textId="58989604" w:rsidR="0086316D" w:rsidRPr="0086316D" w:rsidRDefault="0086316D" w:rsidP="0086316D">
      <w:pPr>
        <w:rPr>
          <w:rFonts w:ascii="Times New Roman" w:hAnsi="Times New Roman" w:cs="Times New Roman"/>
          <w:sz w:val="24"/>
          <w:szCs w:val="24"/>
        </w:rPr>
      </w:pPr>
      <w:r w:rsidRPr="0086316D">
        <w:rPr>
          <w:rFonts w:ascii="Times New Roman" w:hAnsi="Times New Roman" w:cs="Times New Roman"/>
          <w:sz w:val="24"/>
          <w:szCs w:val="24"/>
        </w:rPr>
        <w:t>ПРИКАЗЫВАЮ:</w:t>
      </w:r>
    </w:p>
    <w:p w14:paraId="28221848" w14:textId="6D600430" w:rsidR="0086316D" w:rsidRPr="0086316D" w:rsidRDefault="0086316D" w:rsidP="0086316D">
      <w:pPr>
        <w:rPr>
          <w:rFonts w:ascii="Times New Roman" w:hAnsi="Times New Roman" w:cs="Times New Roman"/>
          <w:sz w:val="24"/>
          <w:szCs w:val="24"/>
        </w:rPr>
      </w:pPr>
      <w:r w:rsidRPr="0086316D">
        <w:rPr>
          <w:rFonts w:ascii="Times New Roman" w:hAnsi="Times New Roman" w:cs="Times New Roman"/>
          <w:sz w:val="24"/>
          <w:szCs w:val="24"/>
        </w:rPr>
        <w:t xml:space="preserve">1. </w:t>
      </w:r>
      <w:r w:rsidR="00A45898" w:rsidRPr="00A45898">
        <w:rPr>
          <w:rFonts w:ascii="Times New Roman" w:hAnsi="Times New Roman" w:cs="Times New Roman"/>
          <w:sz w:val="24"/>
          <w:szCs w:val="24"/>
        </w:rPr>
        <w:t xml:space="preserve">Обязанности по ведению воинского учета </w:t>
      </w:r>
      <w:r w:rsidR="00A45898">
        <w:rPr>
          <w:rFonts w:ascii="Times New Roman" w:hAnsi="Times New Roman" w:cs="Times New Roman"/>
          <w:sz w:val="24"/>
          <w:szCs w:val="24"/>
        </w:rPr>
        <w:t xml:space="preserve">и </w:t>
      </w:r>
      <w:r w:rsidR="00A45898" w:rsidRPr="00A45898">
        <w:rPr>
          <w:rFonts w:ascii="Times New Roman" w:hAnsi="Times New Roman" w:cs="Times New Roman"/>
          <w:sz w:val="24"/>
          <w:szCs w:val="24"/>
        </w:rPr>
        <w:t>организ</w:t>
      </w:r>
      <w:r w:rsidR="00A45898">
        <w:rPr>
          <w:rFonts w:ascii="Times New Roman" w:hAnsi="Times New Roman" w:cs="Times New Roman"/>
          <w:sz w:val="24"/>
          <w:szCs w:val="24"/>
        </w:rPr>
        <w:t>ации</w:t>
      </w:r>
      <w:r w:rsidR="00A45898" w:rsidRPr="00A45898">
        <w:rPr>
          <w:rFonts w:ascii="Times New Roman" w:hAnsi="Times New Roman" w:cs="Times New Roman"/>
          <w:sz w:val="24"/>
          <w:szCs w:val="24"/>
        </w:rPr>
        <w:t xml:space="preserve"> воинск</w:t>
      </w:r>
      <w:r w:rsidR="00A45898">
        <w:rPr>
          <w:rFonts w:ascii="Times New Roman" w:hAnsi="Times New Roman" w:cs="Times New Roman"/>
          <w:sz w:val="24"/>
          <w:szCs w:val="24"/>
        </w:rPr>
        <w:t>ого</w:t>
      </w:r>
      <w:r w:rsidR="00A45898" w:rsidRPr="00A45898">
        <w:rPr>
          <w:rFonts w:ascii="Times New Roman" w:hAnsi="Times New Roman" w:cs="Times New Roman"/>
          <w:sz w:val="24"/>
          <w:szCs w:val="24"/>
        </w:rPr>
        <w:t xml:space="preserve"> учет</w:t>
      </w:r>
      <w:r w:rsidR="00A45898">
        <w:rPr>
          <w:rFonts w:ascii="Times New Roman" w:hAnsi="Times New Roman" w:cs="Times New Roman"/>
          <w:sz w:val="24"/>
          <w:szCs w:val="24"/>
        </w:rPr>
        <w:t>а</w:t>
      </w:r>
      <w:r w:rsidR="00A45898" w:rsidRPr="00A45898">
        <w:rPr>
          <w:rFonts w:ascii="Times New Roman" w:hAnsi="Times New Roman" w:cs="Times New Roman"/>
          <w:sz w:val="24"/>
          <w:szCs w:val="24"/>
        </w:rPr>
        <w:t xml:space="preserve"> всех категорий работников</w:t>
      </w:r>
      <w:r w:rsidR="00A45898">
        <w:rPr>
          <w:rFonts w:ascii="Times New Roman" w:hAnsi="Times New Roman" w:cs="Times New Roman"/>
          <w:sz w:val="24"/>
          <w:szCs w:val="24"/>
        </w:rPr>
        <w:t>, подлежащих воинскому учету,</w:t>
      </w:r>
      <w:r w:rsidR="00A45898" w:rsidRPr="00A45898">
        <w:rPr>
          <w:rFonts w:ascii="Times New Roman" w:hAnsi="Times New Roman" w:cs="Times New Roman"/>
          <w:sz w:val="24"/>
          <w:szCs w:val="24"/>
        </w:rPr>
        <w:t xml:space="preserve"> </w:t>
      </w:r>
      <w:r w:rsidR="00050FA3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Pr="0086316D">
        <w:rPr>
          <w:rFonts w:ascii="Times New Roman" w:hAnsi="Times New Roman" w:cs="Times New Roman"/>
          <w:sz w:val="24"/>
          <w:szCs w:val="24"/>
        </w:rPr>
        <w:t xml:space="preserve">руководителя отдела кадров </w:t>
      </w:r>
      <w:r w:rsidR="00A45898">
        <w:rPr>
          <w:rFonts w:ascii="Times New Roman" w:hAnsi="Times New Roman" w:cs="Times New Roman"/>
          <w:sz w:val="24"/>
          <w:szCs w:val="24"/>
        </w:rPr>
        <w:t>Николаеву</w:t>
      </w:r>
      <w:r w:rsidR="00B87310" w:rsidRPr="00B87310">
        <w:rPr>
          <w:rFonts w:ascii="Times New Roman" w:hAnsi="Times New Roman" w:cs="Times New Roman"/>
          <w:sz w:val="24"/>
          <w:szCs w:val="24"/>
        </w:rPr>
        <w:t xml:space="preserve"> </w:t>
      </w:r>
      <w:r w:rsidR="00B87310" w:rsidRPr="0086316D">
        <w:rPr>
          <w:rFonts w:ascii="Times New Roman" w:hAnsi="Times New Roman" w:cs="Times New Roman"/>
          <w:sz w:val="24"/>
          <w:szCs w:val="24"/>
        </w:rPr>
        <w:t>И.И</w:t>
      </w:r>
      <w:r w:rsidRPr="0086316D">
        <w:rPr>
          <w:rFonts w:ascii="Times New Roman" w:hAnsi="Times New Roman" w:cs="Times New Roman"/>
          <w:sz w:val="24"/>
          <w:szCs w:val="24"/>
        </w:rPr>
        <w:t>.</w:t>
      </w:r>
    </w:p>
    <w:p w14:paraId="3F0A59BF" w14:textId="473E9F15" w:rsidR="0086316D" w:rsidRPr="0086316D" w:rsidRDefault="0086316D" w:rsidP="0086316D">
      <w:pPr>
        <w:rPr>
          <w:rFonts w:ascii="Times New Roman" w:hAnsi="Times New Roman" w:cs="Times New Roman"/>
          <w:sz w:val="24"/>
          <w:szCs w:val="24"/>
        </w:rPr>
      </w:pPr>
      <w:r w:rsidRPr="0086316D">
        <w:rPr>
          <w:rFonts w:ascii="Times New Roman" w:hAnsi="Times New Roman" w:cs="Times New Roman"/>
          <w:sz w:val="24"/>
          <w:szCs w:val="24"/>
        </w:rPr>
        <w:t xml:space="preserve">2. </w:t>
      </w:r>
      <w:r w:rsidR="00A45898" w:rsidRPr="00A45898">
        <w:rPr>
          <w:rFonts w:ascii="Times New Roman" w:hAnsi="Times New Roman" w:cs="Times New Roman"/>
          <w:sz w:val="24"/>
          <w:szCs w:val="24"/>
        </w:rPr>
        <w:t xml:space="preserve">При временном </w:t>
      </w:r>
      <w:r w:rsidR="00A45898">
        <w:rPr>
          <w:rFonts w:ascii="Times New Roman" w:hAnsi="Times New Roman" w:cs="Times New Roman"/>
          <w:sz w:val="24"/>
          <w:szCs w:val="24"/>
        </w:rPr>
        <w:t>отсутствии</w:t>
      </w:r>
      <w:r w:rsidR="00A45898" w:rsidRPr="00A45898">
        <w:rPr>
          <w:rFonts w:ascii="Times New Roman" w:hAnsi="Times New Roman" w:cs="Times New Roman"/>
          <w:sz w:val="24"/>
          <w:szCs w:val="24"/>
        </w:rPr>
        <w:t xml:space="preserve"> </w:t>
      </w:r>
      <w:r w:rsidR="00A45898">
        <w:rPr>
          <w:rFonts w:ascii="Times New Roman" w:hAnsi="Times New Roman" w:cs="Times New Roman"/>
          <w:sz w:val="24"/>
          <w:szCs w:val="24"/>
        </w:rPr>
        <w:t>Николаевой И.И.</w:t>
      </w:r>
      <w:r w:rsidR="00A45898" w:rsidRPr="00A45898">
        <w:rPr>
          <w:rFonts w:ascii="Times New Roman" w:hAnsi="Times New Roman" w:cs="Times New Roman"/>
          <w:sz w:val="24"/>
          <w:szCs w:val="24"/>
        </w:rPr>
        <w:t xml:space="preserve"> временное исполнение обязанностей по ведению воинского учета граждан возлагать на старшего специалиста отдела кадров Петров</w:t>
      </w:r>
      <w:r w:rsidR="00A45898">
        <w:rPr>
          <w:rFonts w:ascii="Times New Roman" w:hAnsi="Times New Roman" w:cs="Times New Roman"/>
          <w:sz w:val="24"/>
          <w:szCs w:val="24"/>
        </w:rPr>
        <w:t>у</w:t>
      </w:r>
      <w:r w:rsidR="00A45898" w:rsidRPr="00A45898">
        <w:rPr>
          <w:rFonts w:ascii="Times New Roman" w:hAnsi="Times New Roman" w:cs="Times New Roman"/>
          <w:sz w:val="24"/>
          <w:szCs w:val="24"/>
        </w:rPr>
        <w:t xml:space="preserve"> А.О. Документы, необходимые для работы по воинскому учету, передавать по акту.</w:t>
      </w:r>
    </w:p>
    <w:p w14:paraId="0B21DB31" w14:textId="77777777" w:rsidR="0093663D" w:rsidRPr="0086316D" w:rsidRDefault="0086316D" w:rsidP="0086316D">
      <w:pPr>
        <w:rPr>
          <w:rFonts w:ascii="Times New Roman" w:hAnsi="Times New Roman" w:cs="Times New Roman"/>
          <w:sz w:val="24"/>
          <w:szCs w:val="24"/>
        </w:rPr>
      </w:pPr>
      <w:r w:rsidRPr="0086316D">
        <w:rPr>
          <w:rFonts w:ascii="Times New Roman" w:hAnsi="Times New Roman" w:cs="Times New Roman"/>
          <w:sz w:val="24"/>
          <w:szCs w:val="24"/>
        </w:rPr>
        <w:t>3. Контроль за исполнением приказа оставляю за собой.</w:t>
      </w:r>
    </w:p>
    <w:p w14:paraId="2CE2A25F" w14:textId="77777777" w:rsidR="0086316D" w:rsidRPr="0086316D" w:rsidRDefault="0086316D" w:rsidP="0086316D">
      <w:pPr>
        <w:rPr>
          <w:rFonts w:ascii="Times New Roman" w:hAnsi="Times New Roman" w:cs="Times New Roman"/>
          <w:sz w:val="24"/>
          <w:szCs w:val="24"/>
        </w:rPr>
      </w:pPr>
      <w:r w:rsidRPr="0086316D">
        <w:rPr>
          <w:rFonts w:ascii="Times New Roman" w:hAnsi="Times New Roman" w:cs="Times New Roman"/>
          <w:sz w:val="24"/>
          <w:szCs w:val="24"/>
        </w:rPr>
        <w:t>...</w:t>
      </w:r>
    </w:p>
    <w:sectPr w:rsidR="0086316D" w:rsidRPr="0086316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E3E4" w14:textId="77777777" w:rsidR="00D26383" w:rsidRDefault="00D26383" w:rsidP="005C7941">
      <w:pPr>
        <w:spacing w:after="0" w:line="240" w:lineRule="auto"/>
      </w:pPr>
      <w:r>
        <w:separator/>
      </w:r>
    </w:p>
  </w:endnote>
  <w:endnote w:type="continuationSeparator" w:id="0">
    <w:p w14:paraId="36081B9F" w14:textId="77777777" w:rsidR="00D26383" w:rsidRDefault="00D26383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013D" w14:textId="77777777" w:rsidR="00D26383" w:rsidRDefault="00D26383" w:rsidP="005C7941">
      <w:pPr>
        <w:spacing w:after="0" w:line="240" w:lineRule="auto"/>
      </w:pPr>
      <w:r>
        <w:separator/>
      </w:r>
    </w:p>
  </w:footnote>
  <w:footnote w:type="continuationSeparator" w:id="0">
    <w:p w14:paraId="1ECB7708" w14:textId="77777777" w:rsidR="00D26383" w:rsidRDefault="00D26383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14B0" w14:textId="77777777" w:rsidR="005C7941" w:rsidRDefault="005C7941">
    <w:pPr>
      <w:pStyle w:val="a5"/>
    </w:pPr>
    <w:r>
      <w:rPr>
        <w:noProof/>
      </w:rPr>
      <w:drawing>
        <wp:inline distT="0" distB="0" distL="0" distR="0" wp14:anchorId="3CCF7C98" wp14:editId="7EEB984D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36D65"/>
    <w:rsid w:val="00050FA3"/>
    <w:rsid w:val="00061074"/>
    <w:rsid w:val="000E1A06"/>
    <w:rsid w:val="001004C3"/>
    <w:rsid w:val="00261A65"/>
    <w:rsid w:val="0036290F"/>
    <w:rsid w:val="0050041E"/>
    <w:rsid w:val="00500780"/>
    <w:rsid w:val="005A79F3"/>
    <w:rsid w:val="005C7941"/>
    <w:rsid w:val="005E0523"/>
    <w:rsid w:val="00686588"/>
    <w:rsid w:val="007D11C7"/>
    <w:rsid w:val="0081480D"/>
    <w:rsid w:val="0086316D"/>
    <w:rsid w:val="0093663D"/>
    <w:rsid w:val="00A45898"/>
    <w:rsid w:val="00AF3CBE"/>
    <w:rsid w:val="00B87310"/>
    <w:rsid w:val="00C7633B"/>
    <w:rsid w:val="00C766C7"/>
    <w:rsid w:val="00C83CC6"/>
    <w:rsid w:val="00D17EA2"/>
    <w:rsid w:val="00D26383"/>
    <w:rsid w:val="00EB6941"/>
    <w:rsid w:val="00F559E9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ED04"/>
  <w15:docId w15:val="{09EA8B8B-A639-41D1-82E7-070AF4EC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8</cp:revision>
  <dcterms:created xsi:type="dcterms:W3CDTF">2022-09-15T11:03:00Z</dcterms:created>
  <dcterms:modified xsi:type="dcterms:W3CDTF">2022-09-19T11:19:00Z</dcterms:modified>
</cp:coreProperties>
</file>