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3274" w14:textId="77777777" w:rsidR="005C7941" w:rsidRPr="00C37BC6" w:rsidRDefault="005C7941" w:rsidP="00261A65">
      <w:pPr>
        <w:spacing w:before="100" w:beforeAutospacing="1" w:after="100" w:afterAutospacing="1" w:line="240" w:lineRule="auto"/>
        <w:jc w:val="center"/>
        <w:rPr>
          <w:rFonts w:ascii="Times New Roman" w:eastAsia="Times New Roman" w:hAnsi="Times New Roman" w:cs="Times New Roman"/>
          <w:sz w:val="24"/>
          <w:szCs w:val="24"/>
        </w:rPr>
      </w:pPr>
    </w:p>
    <w:p w14:paraId="66726C71" w14:textId="77777777" w:rsidR="00C37BC6" w:rsidRPr="00C37BC6" w:rsidRDefault="00C37BC6" w:rsidP="00C37BC6">
      <w:pPr>
        <w:spacing w:after="0"/>
        <w:jc w:val="center"/>
        <w:rPr>
          <w:rFonts w:ascii="Times New Roman" w:eastAsia="Times New Roman" w:hAnsi="Times New Roman" w:cs="Times New Roman"/>
          <w:sz w:val="24"/>
          <w:szCs w:val="24"/>
        </w:rPr>
      </w:pPr>
      <w:r w:rsidRPr="00C37BC6">
        <w:rPr>
          <w:rFonts w:ascii="Times New Roman" w:eastAsia="Times New Roman" w:hAnsi="Times New Roman" w:cs="Times New Roman"/>
          <w:sz w:val="24"/>
          <w:szCs w:val="24"/>
        </w:rPr>
        <w:t>Общество с ограниченной ответственностью «Альфа»</w:t>
      </w:r>
    </w:p>
    <w:p w14:paraId="4EB7251C" w14:textId="77777777" w:rsidR="00C37BC6" w:rsidRPr="00C37BC6" w:rsidRDefault="00C37BC6" w:rsidP="00C37BC6">
      <w:pPr>
        <w:jc w:val="center"/>
        <w:rPr>
          <w:rFonts w:ascii="Times New Roman" w:eastAsia="Times New Roman" w:hAnsi="Times New Roman" w:cs="Times New Roman"/>
          <w:sz w:val="24"/>
          <w:szCs w:val="24"/>
        </w:rPr>
      </w:pPr>
      <w:r w:rsidRPr="00C37BC6">
        <w:rPr>
          <w:rFonts w:ascii="Times New Roman" w:eastAsia="Times New Roman" w:hAnsi="Times New Roman" w:cs="Times New Roman"/>
          <w:sz w:val="24"/>
          <w:szCs w:val="24"/>
        </w:rPr>
        <w:t>(ООО «Альфа»)</w:t>
      </w:r>
    </w:p>
    <w:p w14:paraId="631778E3" w14:textId="77777777" w:rsidR="00C37BC6" w:rsidRPr="00C37BC6" w:rsidRDefault="00C37BC6" w:rsidP="00C37BC6">
      <w:pPr>
        <w:spacing w:after="0"/>
        <w:jc w:val="center"/>
        <w:rPr>
          <w:rFonts w:ascii="Times New Roman" w:eastAsia="Times New Roman" w:hAnsi="Times New Roman" w:cs="Times New Roman"/>
          <w:b/>
          <w:bCs/>
          <w:sz w:val="24"/>
          <w:szCs w:val="24"/>
        </w:rPr>
      </w:pPr>
      <w:r w:rsidRPr="00C37BC6">
        <w:rPr>
          <w:rFonts w:ascii="Times New Roman" w:eastAsia="Times New Roman" w:hAnsi="Times New Roman" w:cs="Times New Roman"/>
          <w:b/>
          <w:bCs/>
          <w:sz w:val="24"/>
          <w:szCs w:val="24"/>
        </w:rPr>
        <w:t>ПРИКАЗ</w:t>
      </w:r>
    </w:p>
    <w:p w14:paraId="168594E1" w14:textId="39CDA037" w:rsidR="00C37BC6" w:rsidRPr="00C37BC6" w:rsidRDefault="00C37BC6" w:rsidP="00C37BC6">
      <w:pPr>
        <w:spacing w:after="0"/>
        <w:jc w:val="center"/>
        <w:rPr>
          <w:rFonts w:ascii="Times New Roman" w:eastAsia="Times New Roman" w:hAnsi="Times New Roman" w:cs="Times New Roman"/>
          <w:sz w:val="24"/>
          <w:szCs w:val="24"/>
        </w:rPr>
      </w:pPr>
      <w:r w:rsidRPr="00C37BC6">
        <w:rPr>
          <w:rFonts w:ascii="Times New Roman" w:eastAsia="Times New Roman" w:hAnsi="Times New Roman" w:cs="Times New Roman"/>
          <w:sz w:val="24"/>
          <w:szCs w:val="24"/>
        </w:rPr>
        <w:t xml:space="preserve"> 17 октября 2022 г.</w:t>
      </w:r>
      <w:r w:rsidRPr="00C37BC6">
        <w:rPr>
          <w:rFonts w:ascii="Times New Roman" w:eastAsia="Times New Roman" w:hAnsi="Times New Roman" w:cs="Times New Roman"/>
          <w:sz w:val="24"/>
          <w:szCs w:val="24"/>
        </w:rPr>
        <w:tab/>
      </w:r>
      <w:r w:rsidRPr="00C37BC6">
        <w:rPr>
          <w:rFonts w:ascii="Times New Roman" w:eastAsia="Times New Roman" w:hAnsi="Times New Roman" w:cs="Times New Roman"/>
          <w:sz w:val="24"/>
          <w:szCs w:val="24"/>
        </w:rPr>
        <w:tab/>
      </w:r>
      <w:r w:rsidRPr="00C37BC6">
        <w:rPr>
          <w:rFonts w:ascii="Times New Roman" w:eastAsia="Times New Roman" w:hAnsi="Times New Roman" w:cs="Times New Roman"/>
          <w:sz w:val="24"/>
          <w:szCs w:val="24"/>
        </w:rPr>
        <w:tab/>
      </w:r>
      <w:r w:rsidRPr="00C37BC6">
        <w:rPr>
          <w:rFonts w:ascii="Times New Roman" w:eastAsia="Times New Roman" w:hAnsi="Times New Roman" w:cs="Times New Roman"/>
          <w:sz w:val="24"/>
          <w:szCs w:val="24"/>
        </w:rPr>
        <w:tab/>
      </w:r>
      <w:r w:rsidRPr="00C37BC6">
        <w:rPr>
          <w:rFonts w:ascii="Times New Roman" w:eastAsia="Times New Roman" w:hAnsi="Times New Roman" w:cs="Times New Roman"/>
          <w:sz w:val="24"/>
          <w:szCs w:val="24"/>
        </w:rPr>
        <w:tab/>
      </w:r>
      <w:r w:rsidRPr="00C37BC6">
        <w:rPr>
          <w:rFonts w:ascii="Times New Roman" w:eastAsia="Times New Roman" w:hAnsi="Times New Roman" w:cs="Times New Roman"/>
          <w:sz w:val="24"/>
          <w:szCs w:val="24"/>
        </w:rPr>
        <w:tab/>
      </w:r>
      <w:r w:rsidRPr="00C37BC6">
        <w:rPr>
          <w:rFonts w:ascii="Times New Roman" w:eastAsia="Times New Roman" w:hAnsi="Times New Roman" w:cs="Times New Roman"/>
          <w:sz w:val="24"/>
          <w:szCs w:val="24"/>
        </w:rPr>
        <w:tab/>
      </w:r>
      <w:r w:rsidRPr="00C37BC6">
        <w:rPr>
          <w:rFonts w:ascii="Times New Roman" w:eastAsia="Times New Roman" w:hAnsi="Times New Roman" w:cs="Times New Roman"/>
          <w:sz w:val="24"/>
          <w:szCs w:val="24"/>
        </w:rPr>
        <w:tab/>
      </w:r>
      <w:r w:rsidRPr="00C37BC6">
        <w:rPr>
          <w:rFonts w:ascii="Times New Roman" w:eastAsia="Times New Roman" w:hAnsi="Times New Roman" w:cs="Times New Roman"/>
          <w:sz w:val="24"/>
          <w:szCs w:val="24"/>
        </w:rPr>
        <w:tab/>
      </w:r>
      <w:r w:rsidRPr="00C37BC6">
        <w:rPr>
          <w:rFonts w:ascii="Times New Roman" w:eastAsia="Times New Roman" w:hAnsi="Times New Roman" w:cs="Times New Roman"/>
          <w:sz w:val="24"/>
          <w:szCs w:val="24"/>
        </w:rPr>
        <w:tab/>
        <w:t>№ 1</w:t>
      </w:r>
      <w:r>
        <w:rPr>
          <w:rFonts w:ascii="Times New Roman" w:eastAsia="Times New Roman" w:hAnsi="Times New Roman" w:cs="Times New Roman"/>
          <w:sz w:val="24"/>
          <w:szCs w:val="24"/>
        </w:rPr>
        <w:t>35</w:t>
      </w:r>
      <w:r w:rsidRPr="00C37BC6">
        <w:rPr>
          <w:rFonts w:ascii="Times New Roman" w:eastAsia="Times New Roman" w:hAnsi="Times New Roman" w:cs="Times New Roman"/>
          <w:sz w:val="24"/>
          <w:szCs w:val="24"/>
        </w:rPr>
        <w:t xml:space="preserve"> </w:t>
      </w:r>
    </w:p>
    <w:p w14:paraId="771F4DD9" w14:textId="77777777" w:rsidR="00C37BC6" w:rsidRPr="00C37BC6" w:rsidRDefault="00C37BC6" w:rsidP="00C37BC6">
      <w:pPr>
        <w:spacing w:after="0"/>
        <w:jc w:val="center"/>
        <w:rPr>
          <w:rFonts w:ascii="Times New Roman" w:eastAsia="Times New Roman" w:hAnsi="Times New Roman" w:cs="Times New Roman"/>
          <w:sz w:val="24"/>
          <w:szCs w:val="24"/>
        </w:rPr>
      </w:pPr>
      <w:r w:rsidRPr="00C37BC6">
        <w:rPr>
          <w:rFonts w:ascii="Times New Roman" w:eastAsia="Times New Roman" w:hAnsi="Times New Roman" w:cs="Times New Roman"/>
          <w:sz w:val="24"/>
          <w:szCs w:val="24"/>
        </w:rPr>
        <w:t>Москва</w:t>
      </w:r>
    </w:p>
    <w:p w14:paraId="53CA651E" w14:textId="77777777" w:rsidR="00C37BC6" w:rsidRPr="00C37BC6" w:rsidRDefault="00C37BC6" w:rsidP="00C37BC6">
      <w:pPr>
        <w:spacing w:after="0"/>
        <w:jc w:val="center"/>
        <w:rPr>
          <w:rFonts w:ascii="Times New Roman" w:eastAsia="Times New Roman" w:hAnsi="Times New Roman" w:cs="Times New Roman"/>
          <w:sz w:val="24"/>
          <w:szCs w:val="24"/>
        </w:rPr>
      </w:pPr>
    </w:p>
    <w:p w14:paraId="4E7F2E23" w14:textId="06FA84EE" w:rsidR="008270A3" w:rsidRPr="00C37BC6" w:rsidRDefault="008270A3" w:rsidP="00C37BC6">
      <w:pPr>
        <w:spacing w:after="0"/>
        <w:jc w:val="center"/>
        <w:rPr>
          <w:rFonts w:ascii="Times New Roman" w:hAnsi="Times New Roman" w:cs="Times New Roman"/>
          <w:b/>
          <w:color w:val="000000"/>
          <w:sz w:val="24"/>
          <w:szCs w:val="24"/>
        </w:rPr>
      </w:pPr>
      <w:r w:rsidRPr="00C37BC6">
        <w:rPr>
          <w:rFonts w:ascii="Times New Roman" w:hAnsi="Times New Roman" w:cs="Times New Roman"/>
          <w:b/>
          <w:color w:val="000000"/>
          <w:sz w:val="24"/>
          <w:szCs w:val="24"/>
        </w:rPr>
        <w:t>О назначении лица, ответственного за безопасное производство работ</w:t>
      </w:r>
    </w:p>
    <w:p w14:paraId="0019C844" w14:textId="77777777" w:rsidR="008270A3" w:rsidRPr="00C37BC6" w:rsidRDefault="008270A3" w:rsidP="008270A3">
      <w:pPr>
        <w:spacing w:after="0"/>
        <w:jc w:val="center"/>
        <w:rPr>
          <w:rFonts w:ascii="Times New Roman" w:hAnsi="Times New Roman" w:cs="Times New Roman"/>
          <w:b/>
          <w:color w:val="000000"/>
          <w:sz w:val="24"/>
          <w:szCs w:val="24"/>
        </w:rPr>
      </w:pPr>
      <w:r w:rsidRPr="00C37BC6">
        <w:rPr>
          <w:rFonts w:ascii="Times New Roman" w:hAnsi="Times New Roman" w:cs="Times New Roman"/>
          <w:b/>
          <w:color w:val="000000"/>
          <w:sz w:val="24"/>
          <w:szCs w:val="24"/>
        </w:rPr>
        <w:t>с применением подъемных сооружений</w:t>
      </w:r>
    </w:p>
    <w:p w14:paraId="78247A1E"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2A6DD18E"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Во исполнение требований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Ростехнадзора от 26.11.2020 № 461, в целях определения функциональных обязанностей и распределения уровней ответственности между участками (цехами) опасных производственных объектов</w:t>
      </w:r>
    </w:p>
    <w:p w14:paraId="520CF10D" w14:textId="77777777" w:rsidR="008270A3" w:rsidRPr="00C37BC6" w:rsidRDefault="008270A3" w:rsidP="008270A3">
      <w:pPr>
        <w:spacing w:after="0"/>
        <w:jc w:val="both"/>
        <w:rPr>
          <w:rFonts w:ascii="Times New Roman" w:hAnsi="Times New Roman" w:cs="Times New Roman"/>
          <w:b/>
          <w:bCs/>
          <w:color w:val="000000"/>
          <w:sz w:val="24"/>
          <w:szCs w:val="24"/>
        </w:rPr>
      </w:pPr>
    </w:p>
    <w:p w14:paraId="55886FF7" w14:textId="77777777" w:rsidR="008270A3" w:rsidRPr="00C37BC6" w:rsidRDefault="008270A3" w:rsidP="008270A3">
      <w:pPr>
        <w:spacing w:after="0"/>
        <w:jc w:val="both"/>
        <w:rPr>
          <w:rFonts w:ascii="Times New Roman" w:hAnsi="Times New Roman" w:cs="Times New Roman"/>
          <w:color w:val="000000"/>
          <w:sz w:val="24"/>
          <w:szCs w:val="24"/>
        </w:rPr>
      </w:pPr>
      <w:r w:rsidRPr="00C37BC6">
        <w:rPr>
          <w:rFonts w:ascii="Times New Roman" w:hAnsi="Times New Roman" w:cs="Times New Roman"/>
          <w:bCs/>
          <w:color w:val="000000"/>
          <w:sz w:val="24"/>
          <w:szCs w:val="24"/>
        </w:rPr>
        <w:t>ПРИКАЗЫВАЮ:</w:t>
      </w:r>
    </w:p>
    <w:p w14:paraId="6E3C3450"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16AFDC3F" w14:textId="3957AB93"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 xml:space="preserve">1. Назначить специалистом, ответственным за безопасное производство работ с применением подъемных сооружений, главного механика </w:t>
      </w:r>
      <w:r w:rsidR="00C04C48">
        <w:rPr>
          <w:rFonts w:ascii="Times New Roman" w:hAnsi="Times New Roman" w:cs="Times New Roman"/>
          <w:color w:val="000000"/>
          <w:sz w:val="24"/>
          <w:szCs w:val="24"/>
        </w:rPr>
        <w:t>Иванова</w:t>
      </w:r>
      <w:r w:rsidR="00C37BC6">
        <w:rPr>
          <w:rFonts w:ascii="Times New Roman" w:hAnsi="Times New Roman" w:cs="Times New Roman"/>
          <w:color w:val="000000"/>
          <w:sz w:val="24"/>
          <w:szCs w:val="24"/>
        </w:rPr>
        <w:t xml:space="preserve"> М.К</w:t>
      </w:r>
      <w:r w:rsidRPr="00C37BC6">
        <w:rPr>
          <w:rFonts w:ascii="Times New Roman" w:hAnsi="Times New Roman" w:cs="Times New Roman"/>
          <w:color w:val="000000"/>
          <w:sz w:val="24"/>
          <w:szCs w:val="24"/>
        </w:rPr>
        <w:t>., аттестованного по областям аттестации А.1 и соответствующим областям по компетенции специалиста:</w:t>
      </w:r>
    </w:p>
    <w:p w14:paraId="73A12809" w14:textId="77777777" w:rsidR="008270A3" w:rsidRPr="00C37BC6" w:rsidRDefault="008270A3" w:rsidP="008270A3">
      <w:pPr>
        <w:pStyle w:val="ad"/>
        <w:numPr>
          <w:ilvl w:val="0"/>
          <w:numId w:val="6"/>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Б.9.3. Эксплуатация опасных производственных объектов, на которых применяются подъемные сооружения, предназначенные для подъема и перемещения грузов;</w:t>
      </w:r>
    </w:p>
    <w:p w14:paraId="0889E898" w14:textId="77777777" w:rsidR="008270A3" w:rsidRPr="00C37BC6" w:rsidRDefault="008270A3" w:rsidP="008270A3">
      <w:pPr>
        <w:pStyle w:val="ad"/>
        <w:numPr>
          <w:ilvl w:val="0"/>
          <w:numId w:val="6"/>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Б.9.4. Эксплуатация опасных производственных объектов, на которых применяются подъемные сооружения, предназначенные для подъема и транспортировки людей.</w:t>
      </w:r>
    </w:p>
    <w:p w14:paraId="2DACC47F"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2. Утвердить инструкцию с должностными обязанностями ответственного за безопасное производство работ с применением подъемных сооружений (приложение).</w:t>
      </w:r>
    </w:p>
    <w:p w14:paraId="57FAF53B" w14:textId="6B084973"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 xml:space="preserve">3. Руководителю </w:t>
      </w:r>
      <w:r w:rsidR="00C37BC6">
        <w:rPr>
          <w:rFonts w:ascii="Times New Roman" w:hAnsi="Times New Roman" w:cs="Times New Roman"/>
          <w:color w:val="000000"/>
          <w:sz w:val="24"/>
          <w:szCs w:val="24"/>
        </w:rPr>
        <w:t>отдела кадров</w:t>
      </w:r>
      <w:r w:rsidRPr="00C37BC6">
        <w:rPr>
          <w:rFonts w:ascii="Times New Roman" w:hAnsi="Times New Roman" w:cs="Times New Roman"/>
          <w:color w:val="000000"/>
          <w:sz w:val="24"/>
          <w:szCs w:val="24"/>
        </w:rPr>
        <w:t xml:space="preserve"> </w:t>
      </w:r>
      <w:r w:rsidR="00C37BC6">
        <w:rPr>
          <w:rFonts w:ascii="Times New Roman" w:hAnsi="Times New Roman" w:cs="Times New Roman"/>
          <w:color w:val="000000"/>
          <w:sz w:val="24"/>
          <w:szCs w:val="24"/>
        </w:rPr>
        <w:t>Николаев</w:t>
      </w:r>
      <w:r w:rsidR="00887E59">
        <w:rPr>
          <w:rFonts w:ascii="Times New Roman" w:hAnsi="Times New Roman" w:cs="Times New Roman"/>
          <w:color w:val="000000"/>
          <w:sz w:val="24"/>
          <w:szCs w:val="24"/>
        </w:rPr>
        <w:t>ой</w:t>
      </w:r>
      <w:r w:rsidR="00C37BC6">
        <w:rPr>
          <w:rFonts w:ascii="Times New Roman" w:hAnsi="Times New Roman" w:cs="Times New Roman"/>
          <w:color w:val="000000"/>
          <w:sz w:val="24"/>
          <w:szCs w:val="24"/>
        </w:rPr>
        <w:t xml:space="preserve"> И.И.</w:t>
      </w:r>
      <w:r w:rsidRPr="00C37BC6">
        <w:rPr>
          <w:rFonts w:ascii="Times New Roman" w:hAnsi="Times New Roman" w:cs="Times New Roman"/>
          <w:color w:val="000000"/>
          <w:sz w:val="24"/>
          <w:szCs w:val="24"/>
        </w:rPr>
        <w:t xml:space="preserve"> обеспечить ознакомление с данным приказом лиц, указанных в настоящем приказе, а также руководителей структурных подразделений и служб организации.</w:t>
      </w:r>
    </w:p>
    <w:p w14:paraId="519EC202"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4. Контроль за исполнением настоящего приказа возлагаю на себя.</w:t>
      </w:r>
    </w:p>
    <w:p w14:paraId="52859DF1" w14:textId="77777777" w:rsidR="008270A3" w:rsidRPr="00C37BC6" w:rsidRDefault="008270A3" w:rsidP="008270A3">
      <w:pPr>
        <w:spacing w:after="0"/>
        <w:jc w:val="both"/>
        <w:rPr>
          <w:rFonts w:ascii="Times New Roman" w:hAnsi="Times New Roman" w:cs="Times New Roman"/>
          <w:color w:val="000000"/>
          <w:sz w:val="24"/>
          <w:szCs w:val="24"/>
        </w:rPr>
      </w:pPr>
    </w:p>
    <w:p w14:paraId="6B0910DF" w14:textId="34576045" w:rsidR="008270A3" w:rsidRPr="00C37BC6" w:rsidRDefault="00C04C48" w:rsidP="008270A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25461D5" w14:textId="37F6B6DD" w:rsidR="008270A3" w:rsidRDefault="008270A3" w:rsidP="008270A3">
      <w:pPr>
        <w:spacing w:after="0"/>
        <w:ind w:firstLine="510"/>
        <w:jc w:val="right"/>
        <w:rPr>
          <w:rFonts w:ascii="Times New Roman" w:hAnsi="Times New Roman" w:cs="Times New Roman"/>
          <w:sz w:val="24"/>
          <w:szCs w:val="24"/>
        </w:rPr>
      </w:pPr>
    </w:p>
    <w:p w14:paraId="0ED22051" w14:textId="2E2E89B6" w:rsidR="00887E59" w:rsidRDefault="00887E59" w:rsidP="008270A3">
      <w:pPr>
        <w:spacing w:after="0"/>
        <w:ind w:firstLine="510"/>
        <w:jc w:val="right"/>
        <w:rPr>
          <w:rFonts w:ascii="Times New Roman" w:hAnsi="Times New Roman" w:cs="Times New Roman"/>
          <w:sz w:val="24"/>
          <w:szCs w:val="24"/>
        </w:rPr>
      </w:pPr>
    </w:p>
    <w:p w14:paraId="4A65CD21" w14:textId="77777777" w:rsidR="00887E59" w:rsidRPr="00C37BC6" w:rsidRDefault="00887E59" w:rsidP="008270A3">
      <w:pPr>
        <w:spacing w:after="0"/>
        <w:ind w:firstLine="510"/>
        <w:jc w:val="right"/>
        <w:rPr>
          <w:rFonts w:ascii="Times New Roman" w:hAnsi="Times New Roman" w:cs="Times New Roman"/>
          <w:bCs/>
          <w:i/>
          <w:color w:val="000000"/>
          <w:sz w:val="24"/>
          <w:szCs w:val="24"/>
        </w:rPr>
      </w:pPr>
    </w:p>
    <w:p w14:paraId="6A39F913" w14:textId="77777777" w:rsidR="008270A3" w:rsidRPr="00C37BC6" w:rsidRDefault="008270A3" w:rsidP="008270A3">
      <w:pPr>
        <w:spacing w:after="0"/>
        <w:ind w:firstLine="510"/>
        <w:jc w:val="right"/>
        <w:rPr>
          <w:rFonts w:ascii="Times New Roman" w:hAnsi="Times New Roman" w:cs="Times New Roman"/>
          <w:bCs/>
          <w:i/>
          <w:color w:val="000000"/>
          <w:sz w:val="24"/>
          <w:szCs w:val="24"/>
        </w:rPr>
      </w:pPr>
    </w:p>
    <w:p w14:paraId="4D153FCB" w14:textId="77777777" w:rsidR="008270A3" w:rsidRPr="00C37BC6" w:rsidRDefault="008270A3" w:rsidP="008270A3">
      <w:pPr>
        <w:spacing w:after="0"/>
        <w:ind w:firstLine="510"/>
        <w:jc w:val="right"/>
        <w:rPr>
          <w:rFonts w:ascii="Times New Roman" w:hAnsi="Times New Roman" w:cs="Times New Roman"/>
          <w:bCs/>
          <w:i/>
          <w:color w:val="000000"/>
          <w:sz w:val="24"/>
          <w:szCs w:val="24"/>
        </w:rPr>
      </w:pPr>
    </w:p>
    <w:p w14:paraId="433D2C2F" w14:textId="77777777" w:rsidR="008270A3" w:rsidRPr="00C37BC6" w:rsidRDefault="008270A3" w:rsidP="008270A3">
      <w:pPr>
        <w:spacing w:after="0"/>
        <w:ind w:firstLine="510"/>
        <w:jc w:val="right"/>
        <w:rPr>
          <w:rFonts w:ascii="Times New Roman" w:hAnsi="Times New Roman" w:cs="Times New Roman"/>
          <w:bCs/>
          <w:i/>
          <w:color w:val="000000"/>
          <w:sz w:val="24"/>
          <w:szCs w:val="24"/>
        </w:rPr>
      </w:pPr>
    </w:p>
    <w:p w14:paraId="1CD4CDF5" w14:textId="77777777" w:rsidR="008270A3" w:rsidRPr="00C37BC6" w:rsidRDefault="008270A3" w:rsidP="008270A3">
      <w:pPr>
        <w:spacing w:after="0"/>
        <w:ind w:firstLine="510"/>
        <w:jc w:val="right"/>
        <w:rPr>
          <w:rFonts w:ascii="Times New Roman" w:hAnsi="Times New Roman" w:cs="Times New Roman"/>
          <w:bCs/>
          <w:i/>
          <w:color w:val="000000"/>
          <w:sz w:val="24"/>
          <w:szCs w:val="24"/>
        </w:rPr>
      </w:pPr>
    </w:p>
    <w:p w14:paraId="2AEE0367" w14:textId="77777777" w:rsidR="008270A3" w:rsidRPr="00C37BC6" w:rsidRDefault="008270A3" w:rsidP="008270A3">
      <w:pPr>
        <w:spacing w:after="0"/>
        <w:ind w:firstLine="510"/>
        <w:jc w:val="right"/>
        <w:rPr>
          <w:rFonts w:ascii="Times New Roman" w:hAnsi="Times New Roman" w:cs="Times New Roman"/>
          <w:bCs/>
          <w:i/>
          <w:color w:val="000000"/>
          <w:sz w:val="24"/>
          <w:szCs w:val="24"/>
        </w:rPr>
      </w:pPr>
    </w:p>
    <w:p w14:paraId="08054044" w14:textId="77777777" w:rsidR="008270A3" w:rsidRPr="00C37BC6" w:rsidRDefault="008270A3" w:rsidP="008270A3">
      <w:pPr>
        <w:spacing w:after="0"/>
        <w:ind w:firstLine="510"/>
        <w:jc w:val="right"/>
        <w:rPr>
          <w:rFonts w:ascii="Times New Roman" w:hAnsi="Times New Roman" w:cs="Times New Roman"/>
          <w:bCs/>
          <w:i/>
          <w:color w:val="000000"/>
          <w:sz w:val="24"/>
          <w:szCs w:val="24"/>
        </w:rPr>
      </w:pPr>
    </w:p>
    <w:p w14:paraId="4C7F2CDF" w14:textId="77777777" w:rsidR="008270A3" w:rsidRPr="00C37BC6" w:rsidRDefault="008270A3" w:rsidP="008270A3">
      <w:pPr>
        <w:spacing w:after="0"/>
        <w:ind w:firstLine="510"/>
        <w:jc w:val="right"/>
        <w:rPr>
          <w:rFonts w:ascii="Times New Roman" w:hAnsi="Times New Roman" w:cs="Times New Roman"/>
          <w:i/>
          <w:color w:val="000000"/>
          <w:sz w:val="24"/>
          <w:szCs w:val="24"/>
        </w:rPr>
      </w:pPr>
      <w:r w:rsidRPr="00C37BC6">
        <w:rPr>
          <w:rFonts w:ascii="Times New Roman" w:hAnsi="Times New Roman" w:cs="Times New Roman"/>
          <w:bCs/>
          <w:i/>
          <w:color w:val="000000"/>
          <w:sz w:val="24"/>
          <w:szCs w:val="24"/>
        </w:rPr>
        <w:lastRenderedPageBreak/>
        <w:t>Приложение</w:t>
      </w:r>
    </w:p>
    <w:p w14:paraId="45E93B62"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1F97E64F"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216B3806" w14:textId="77777777" w:rsidR="008270A3" w:rsidRPr="00C37BC6" w:rsidRDefault="008270A3" w:rsidP="008270A3">
      <w:pPr>
        <w:spacing w:after="0"/>
        <w:ind w:firstLine="510"/>
        <w:jc w:val="center"/>
        <w:rPr>
          <w:rFonts w:ascii="Times New Roman" w:hAnsi="Times New Roman" w:cs="Times New Roman"/>
          <w:color w:val="000000"/>
          <w:sz w:val="24"/>
          <w:szCs w:val="24"/>
        </w:rPr>
      </w:pPr>
      <w:r w:rsidRPr="00C37BC6">
        <w:rPr>
          <w:rFonts w:ascii="Times New Roman" w:hAnsi="Times New Roman" w:cs="Times New Roman"/>
          <w:b/>
          <w:bCs/>
          <w:color w:val="000000"/>
          <w:sz w:val="24"/>
          <w:szCs w:val="24"/>
        </w:rPr>
        <w:t>Инструкция с должностными обязанностями специалиста, ответственного за безопасное производство работ с применением подъемных сооружений</w:t>
      </w:r>
    </w:p>
    <w:p w14:paraId="2950F10F"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213C8CBD"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2AF002A8"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Настоящая инструкция разработана в соответствии с Федеральными нормами и правилами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утвержденными приказом Ростехнадзора от 26.11.2020 № 461.</w:t>
      </w:r>
    </w:p>
    <w:p w14:paraId="54A2B242" w14:textId="77777777" w:rsidR="008270A3" w:rsidRPr="00C37BC6" w:rsidRDefault="008270A3" w:rsidP="008270A3">
      <w:pPr>
        <w:spacing w:after="0"/>
        <w:jc w:val="both"/>
        <w:rPr>
          <w:rFonts w:ascii="Times New Roman" w:hAnsi="Times New Roman" w:cs="Times New Roman"/>
          <w:color w:val="000000"/>
          <w:sz w:val="24"/>
          <w:szCs w:val="24"/>
        </w:rPr>
      </w:pPr>
    </w:p>
    <w:p w14:paraId="009D75E8" w14:textId="77777777" w:rsidR="008270A3" w:rsidRPr="00C37BC6" w:rsidRDefault="008270A3" w:rsidP="008270A3">
      <w:pPr>
        <w:spacing w:after="0"/>
        <w:jc w:val="both"/>
        <w:rPr>
          <w:rFonts w:ascii="Times New Roman" w:hAnsi="Times New Roman" w:cs="Times New Roman"/>
          <w:color w:val="000000"/>
          <w:sz w:val="24"/>
          <w:szCs w:val="24"/>
        </w:rPr>
      </w:pPr>
    </w:p>
    <w:p w14:paraId="33C0F649" w14:textId="77777777" w:rsidR="008270A3" w:rsidRPr="00C37BC6" w:rsidRDefault="008270A3" w:rsidP="008270A3">
      <w:pPr>
        <w:spacing w:after="0"/>
        <w:jc w:val="center"/>
        <w:rPr>
          <w:rFonts w:ascii="Times New Roman" w:hAnsi="Times New Roman" w:cs="Times New Roman"/>
          <w:b/>
          <w:bCs/>
          <w:color w:val="000000"/>
          <w:sz w:val="24"/>
          <w:szCs w:val="24"/>
        </w:rPr>
      </w:pPr>
      <w:r w:rsidRPr="00C37BC6">
        <w:rPr>
          <w:rFonts w:ascii="Times New Roman" w:hAnsi="Times New Roman" w:cs="Times New Roman"/>
          <w:b/>
          <w:bCs/>
          <w:color w:val="000000"/>
          <w:sz w:val="24"/>
          <w:szCs w:val="24"/>
        </w:rPr>
        <w:t>1. Общие положения</w:t>
      </w:r>
    </w:p>
    <w:p w14:paraId="0CB5206C" w14:textId="77777777" w:rsidR="008270A3" w:rsidRPr="00C37BC6" w:rsidRDefault="008270A3" w:rsidP="008270A3">
      <w:pPr>
        <w:spacing w:after="0"/>
        <w:jc w:val="both"/>
        <w:rPr>
          <w:rFonts w:ascii="Times New Roman" w:hAnsi="Times New Roman" w:cs="Times New Roman"/>
          <w:color w:val="000000"/>
          <w:sz w:val="24"/>
          <w:szCs w:val="24"/>
        </w:rPr>
      </w:pPr>
    </w:p>
    <w:p w14:paraId="1BA97C4E" w14:textId="4EE35B3B"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 xml:space="preserve">1.1. В каждом структурном подразделении, где находятся ОПО, должен быть назначен специалист, ответственный за безопасное производство работ с применением подъемных сооружений (далее </w:t>
      </w:r>
      <w:r w:rsidR="002D4EC7">
        <w:rPr>
          <w:rFonts w:ascii="Times New Roman" w:hAnsi="Times New Roman" w:cs="Times New Roman"/>
          <w:color w:val="000000"/>
          <w:sz w:val="24"/>
          <w:szCs w:val="24"/>
        </w:rPr>
        <w:t>—</w:t>
      </w:r>
      <w:r w:rsidRPr="00C37BC6">
        <w:rPr>
          <w:rFonts w:ascii="Times New Roman" w:hAnsi="Times New Roman" w:cs="Times New Roman"/>
          <w:color w:val="000000"/>
          <w:sz w:val="24"/>
          <w:szCs w:val="24"/>
        </w:rPr>
        <w:t xml:space="preserve"> ПС).</w:t>
      </w:r>
    </w:p>
    <w:p w14:paraId="50128CD9"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Назначение указанных специалистов производится по приказу (распоряжению) директора, после обучения и аттестации их на знание Правил безопасности, должностной инструкции в установленном порядке. Лица, прошедшие проверку знаний, получают соответствующее удостоверение.</w:t>
      </w:r>
    </w:p>
    <w:p w14:paraId="72B22E1E" w14:textId="7E2D7BE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1.2. Специалист, ответственный за безопасное производство работ с применением ПС, подчиняется главному инженеру</w:t>
      </w:r>
      <w:r w:rsidR="00887E59">
        <w:rPr>
          <w:rFonts w:ascii="Times New Roman" w:hAnsi="Times New Roman" w:cs="Times New Roman"/>
          <w:color w:val="000000"/>
          <w:sz w:val="24"/>
          <w:szCs w:val="24"/>
        </w:rPr>
        <w:t>.</w:t>
      </w:r>
    </w:p>
    <w:p w14:paraId="38A02FC8"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1.3. На время отсутствия специалиста, ответственного за безопасное производство работ с применением подъемных сооружений (отпуск, болезнь и пр.), выполнение его обязанностей распоряжением генерального директора возлагается на другого работника в установленном порядке. Копия приказа о назначении ответственных лиц должна находиться на участке производства работ.</w:t>
      </w:r>
    </w:p>
    <w:p w14:paraId="7455E14C"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1.4. Специалист, ответственный за безопасное производство работ с применением ПС, должен знать:</w:t>
      </w:r>
    </w:p>
    <w:p w14:paraId="1DB1120E"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требования электробезопасности при организации и ведении строительно-монтажных и погрузочно-разгрузочных работ кранами;</w:t>
      </w:r>
    </w:p>
    <w:p w14:paraId="2D0E56DD"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должностную инструкцию для специалиста, ответственного за безопасное производство работ с применением ПС;</w:t>
      </w:r>
    </w:p>
    <w:p w14:paraId="1A272378"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производственные инструкции для крановщика и стропальщика;</w:t>
      </w:r>
    </w:p>
    <w:p w14:paraId="6A887B7F"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инструкцию по осмотру стропов и тары;</w:t>
      </w:r>
    </w:p>
    <w:p w14:paraId="10F6AD3A"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требования к проектам производства строительно-монтажных работ и технологическим картам погрузочно-разгрузочных работ с применением ПС;</w:t>
      </w:r>
    </w:p>
    <w:p w14:paraId="626047BC"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правильные способы строповки и зацепки грузов;</w:t>
      </w:r>
    </w:p>
    <w:p w14:paraId="22ACE3F2"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требования к съемным грузозахватным приспособлениям и таре, порядок их выбора и применения;</w:t>
      </w:r>
    </w:p>
    <w:p w14:paraId="5DB17CED"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нормы браковки грузозахватных приспособлений, тары, стальных канатов и цепей;</w:t>
      </w:r>
    </w:p>
    <w:p w14:paraId="7D126AE8"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порядок организации и производства строительно-монтажных и погрузочно-разгрузочных работ с применением ПС;</w:t>
      </w:r>
    </w:p>
    <w:p w14:paraId="469C4C2E"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порядок складирования грузов;</w:t>
      </w:r>
    </w:p>
    <w:p w14:paraId="75234AF6"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lastRenderedPageBreak/>
        <w:t>общие сведения по устройству ПС (их параметры и грузовые характеристики, назначение приборов безопасности, устойчивость при работе и др.);</w:t>
      </w:r>
    </w:p>
    <w:p w14:paraId="65FFBFCB"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требования к крановым путям;</w:t>
      </w:r>
    </w:p>
    <w:p w14:paraId="1F6DB57A"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требования к организации и обеспечению безопасного производства работ вблизи линии электропередачи;</w:t>
      </w:r>
    </w:p>
    <w:p w14:paraId="4ED7BDEB"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знаковую сигнализацию, применяемую при перемещении грузов кранами;</w:t>
      </w:r>
    </w:p>
    <w:p w14:paraId="459DCDD7"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информационные письма и указания органов Ростехнадзора по предупреждению аварий и несчастных случаев при производстве работ ПС;</w:t>
      </w:r>
    </w:p>
    <w:p w14:paraId="51EE9968" w14:textId="77777777" w:rsidR="008270A3" w:rsidRPr="00C37BC6" w:rsidRDefault="008270A3" w:rsidP="008270A3">
      <w:pPr>
        <w:pStyle w:val="ad"/>
        <w:numPr>
          <w:ilvl w:val="0"/>
          <w:numId w:val="7"/>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порядок оформления и выдачи нарядов-допусков в случаях, предусмотренных Правилами безопасности.</w:t>
      </w:r>
    </w:p>
    <w:p w14:paraId="497FFEA0"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4E5823C7"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26617976" w14:textId="77777777" w:rsidR="008270A3" w:rsidRPr="00C37BC6" w:rsidRDefault="008270A3" w:rsidP="008270A3">
      <w:pPr>
        <w:spacing w:after="0"/>
        <w:ind w:firstLine="510"/>
        <w:jc w:val="center"/>
        <w:rPr>
          <w:rFonts w:ascii="Times New Roman" w:hAnsi="Times New Roman" w:cs="Times New Roman"/>
          <w:color w:val="000000"/>
          <w:sz w:val="24"/>
          <w:szCs w:val="24"/>
        </w:rPr>
      </w:pPr>
      <w:r w:rsidRPr="00C37BC6">
        <w:rPr>
          <w:rFonts w:ascii="Times New Roman" w:hAnsi="Times New Roman" w:cs="Times New Roman"/>
          <w:b/>
          <w:bCs/>
          <w:color w:val="000000"/>
          <w:sz w:val="24"/>
          <w:szCs w:val="24"/>
        </w:rPr>
        <w:t>2. Обязанности</w:t>
      </w:r>
    </w:p>
    <w:p w14:paraId="047D7A7D"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5CD0BFFC"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2.1. Специалист, ответственный за безопасное производство работ с применением ПС, обязан:</w:t>
      </w:r>
    </w:p>
    <w:p w14:paraId="4F6217B0"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предоставлять обслуживающему персоналу время, необходимое для приема и сдачи смены;</w:t>
      </w:r>
    </w:p>
    <w:p w14:paraId="01339F6C"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обеспечивать работников отличительными знаками и защитными средствами;</w:t>
      </w:r>
    </w:p>
    <w:p w14:paraId="3477959A"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организовывать ведение работ в соответствии с Правилами безопасности, проектами производства работ, техническими условиями и технологическими регламентами;</w:t>
      </w:r>
    </w:p>
    <w:p w14:paraId="6AB30498"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инструктировать работников по безопасному выполнению предстоящей работы;</w:t>
      </w:r>
    </w:p>
    <w:p w14:paraId="70C423C7"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 допускать к обслуживанию ПС необученный и неаттестованный персонал, определять число стропальщиков, а также необходимость назначения сигнальщиков при работе кранов;</w:t>
      </w:r>
    </w:p>
    <w:p w14:paraId="4991003B" w14:textId="657B3E93" w:rsidR="008270A3" w:rsidRPr="00692632" w:rsidRDefault="008270A3" w:rsidP="00692632">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 допускать к использованию немаркированные, неисправные или не соответствующие</w:t>
      </w:r>
      <w:r w:rsidR="00692632">
        <w:rPr>
          <w:rFonts w:ascii="Times New Roman" w:hAnsi="Times New Roman" w:cs="Times New Roman"/>
          <w:color w:val="000000"/>
          <w:sz w:val="24"/>
          <w:szCs w:val="24"/>
          <w:lang w:val="ru-RU"/>
        </w:rPr>
        <w:t xml:space="preserve"> </w:t>
      </w:r>
      <w:r w:rsidRPr="00692632">
        <w:rPr>
          <w:rFonts w:ascii="Times New Roman" w:hAnsi="Times New Roman" w:cs="Times New Roman"/>
          <w:color w:val="000000"/>
          <w:sz w:val="24"/>
          <w:szCs w:val="24"/>
          <w:lang w:val="ru-RU"/>
        </w:rPr>
        <w:t>характеру и массе грузов съемные грузозахватные приспособления и тару, удалять с места работ бракованные приспособления и тару;</w:t>
      </w:r>
    </w:p>
    <w:p w14:paraId="5AC2B7CA"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указывать работникам место, порядок и габариты складирования грузов;</w:t>
      </w:r>
    </w:p>
    <w:p w14:paraId="70BA6752" w14:textId="584608AA" w:rsidR="008270A3" w:rsidRPr="00692632" w:rsidRDefault="008270A3" w:rsidP="00692632">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непосредственно руководить работами при загрузке и разгрузке полувагонов, при</w:t>
      </w:r>
      <w:r w:rsidR="00692632">
        <w:rPr>
          <w:rFonts w:ascii="Times New Roman" w:hAnsi="Times New Roman" w:cs="Times New Roman"/>
          <w:color w:val="000000"/>
          <w:sz w:val="24"/>
          <w:szCs w:val="24"/>
          <w:lang w:val="ru-RU"/>
        </w:rPr>
        <w:t xml:space="preserve"> </w:t>
      </w:r>
      <w:r w:rsidRPr="00692632">
        <w:rPr>
          <w:rFonts w:ascii="Times New Roman" w:hAnsi="Times New Roman" w:cs="Times New Roman"/>
          <w:color w:val="000000"/>
          <w:sz w:val="24"/>
          <w:szCs w:val="24"/>
          <w:lang w:val="ru-RU"/>
        </w:rPr>
        <w:t>перемещении груза несколькими кранами, вблизи линии электропередачи, при перемещении груза кранами над перекрытиями, под которыми размещены производственные или служебные помещения, где могут находиться люди, при перемещении груза, на который не разработаны схемы строповки, а также в других случаях, предусмотренных проектами производства работ или технологическими регламентами;</w:t>
      </w:r>
    </w:p>
    <w:p w14:paraId="3A1AA39C"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контролировать соблюдение марочной системы при работе мостовых кранов;</w:t>
      </w:r>
    </w:p>
    <w:p w14:paraId="2B036407"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 допускать производство работ без наряда-допуска в случаях, предусмотренных Правилами;</w:t>
      </w:r>
    </w:p>
    <w:p w14:paraId="3C21178A"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обеспечивать рабочих необходимыми средствами и приспособлениями для безопасного производства работ ПС;</w:t>
      </w:r>
    </w:p>
    <w:p w14:paraId="5C90EF69"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следить за выполнением работниками производственных инструкций, проектов производства работ и технологических регламентов;</w:t>
      </w:r>
    </w:p>
    <w:p w14:paraId="3F3D66A9"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 допускать работу ПС при отсутствии в вахтенном журнале записи о его исправности;</w:t>
      </w:r>
    </w:p>
    <w:p w14:paraId="3198413B"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lastRenderedPageBreak/>
        <w:t>следить, чтобы на местах производства работ ПС были вывешены или выданы на руки работникам графические изображения способов обвязки и зацепки грузов;</w:t>
      </w:r>
    </w:p>
    <w:p w14:paraId="390B3420"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 допускать нахождения людей в кабине и кузове автомашины при ее погрузке и разгрузке;</w:t>
      </w:r>
    </w:p>
    <w:p w14:paraId="7DDB723C" w14:textId="77777777" w:rsidR="008270A3" w:rsidRPr="00C37BC6" w:rsidRDefault="008270A3" w:rsidP="008270A3">
      <w:pPr>
        <w:pStyle w:val="ad"/>
        <w:numPr>
          <w:ilvl w:val="0"/>
          <w:numId w:val="8"/>
        </w:numPr>
        <w:spacing w:before="0" w:beforeAutospacing="0" w:after="0" w:afterAutospacing="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выполнять предписания инспектора Ростехнадзора.</w:t>
      </w:r>
    </w:p>
    <w:p w14:paraId="66BA53FE"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2.2. При эксплуатации магнитных и грейферных кранов специалист, ответственный за безопасное производство работ с применением ПС, должен:</w:t>
      </w:r>
    </w:p>
    <w:p w14:paraId="15351C34" w14:textId="77777777" w:rsidR="008270A3" w:rsidRPr="00C37BC6" w:rsidRDefault="008270A3" w:rsidP="008270A3">
      <w:pPr>
        <w:pStyle w:val="ad"/>
        <w:numPr>
          <w:ilvl w:val="0"/>
          <w:numId w:val="9"/>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обозначить зону работы этих кранов, не допуская нахождения людей и производства каких-либо работ в этой зоне. Подсобные рабочие, обслуживающие такие краны, могут допускаться к выполнению своих обязанностей только после того, как грейфер или магнит будут опущены на землю;</w:t>
      </w:r>
    </w:p>
    <w:p w14:paraId="3187C411" w14:textId="77777777" w:rsidR="008270A3" w:rsidRPr="00C37BC6" w:rsidRDefault="008270A3" w:rsidP="008270A3">
      <w:pPr>
        <w:pStyle w:val="ad"/>
        <w:numPr>
          <w:ilvl w:val="0"/>
          <w:numId w:val="9"/>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 допускать нахождения людей на платформах, в автомашинах, полувагонах и другом подвижном составе при разгрузке или погрузке их магнитными или грейферными кранами;</w:t>
      </w:r>
    </w:p>
    <w:p w14:paraId="40799D76" w14:textId="77777777" w:rsidR="008270A3" w:rsidRPr="00C37BC6" w:rsidRDefault="008270A3" w:rsidP="008270A3">
      <w:pPr>
        <w:pStyle w:val="ad"/>
        <w:numPr>
          <w:ilvl w:val="0"/>
          <w:numId w:val="9"/>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следить, чтобы грейфер не использовался для подъема людей и выполнения работ, для которых он не предназначен.</w:t>
      </w:r>
    </w:p>
    <w:p w14:paraId="149A972E"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2.3. При работе стреловых кранов вблизи линии электропередачи специалист, ответственный за безопасное производство работ с применением ПС, должен:</w:t>
      </w:r>
    </w:p>
    <w:p w14:paraId="09A674FD"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указать крановщику или оператору место установки крана для выполнения работ;</w:t>
      </w:r>
    </w:p>
    <w:p w14:paraId="51E2C701"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организовать работу в соответствии с проектом, технологической картой и нарядом-допуском;</w:t>
      </w:r>
    </w:p>
    <w:p w14:paraId="03F95AF1"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обеспечить выполнение мероприятий по безопасному ведению работ, указанных в наряде-допуске;</w:t>
      </w:r>
    </w:p>
    <w:p w14:paraId="10228068" w14:textId="7E1A6F0E"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 xml:space="preserve">проинформировать крановщика или оператора и стропальщиков (под </w:t>
      </w:r>
      <w:r w:rsidR="0044106D">
        <w:rPr>
          <w:rFonts w:ascii="Times New Roman" w:hAnsi="Times New Roman" w:cs="Times New Roman"/>
          <w:color w:val="000000"/>
          <w:sz w:val="24"/>
          <w:szCs w:val="24"/>
          <w:lang w:val="ru-RU"/>
        </w:rPr>
        <w:t>под</w:t>
      </w:r>
      <w:r w:rsidRPr="00C37BC6">
        <w:rPr>
          <w:rFonts w:ascii="Times New Roman" w:hAnsi="Times New Roman" w:cs="Times New Roman"/>
          <w:color w:val="000000"/>
          <w:sz w:val="24"/>
          <w:szCs w:val="24"/>
          <w:lang w:val="ru-RU"/>
        </w:rPr>
        <w:t>пись в наряде-допуске) о мерах безопасности при работе крана вблизи линии электропередачи;</w:t>
      </w:r>
    </w:p>
    <w:p w14:paraId="16A4D9BE"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при каждой перестановке крана проверить правильность его установки, выполнение мероприятий, изложенных в наряде-допуске, и выдать разрешение крановщику на работу крана с записью в вахтенном журнале;</w:t>
      </w:r>
    </w:p>
    <w:p w14:paraId="4D421E32"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постоянно (не отлучаясь с места ведения работ) контролировать соблюдение крановщиком или оператором и стропальщиками мер безопасности.</w:t>
      </w:r>
    </w:p>
    <w:p w14:paraId="7C8D4BA3" w14:textId="77777777" w:rsidR="008270A3" w:rsidRPr="00887E59" w:rsidRDefault="008270A3" w:rsidP="00887E59">
      <w:pPr>
        <w:spacing w:after="0"/>
        <w:ind w:firstLine="510"/>
        <w:jc w:val="both"/>
        <w:rPr>
          <w:rFonts w:ascii="Times New Roman" w:hAnsi="Times New Roman" w:cs="Times New Roman"/>
          <w:color w:val="000000"/>
          <w:sz w:val="24"/>
          <w:szCs w:val="24"/>
        </w:rPr>
      </w:pPr>
      <w:r w:rsidRPr="00887E59">
        <w:rPr>
          <w:rFonts w:ascii="Times New Roman" w:hAnsi="Times New Roman" w:cs="Times New Roman"/>
          <w:color w:val="000000"/>
          <w:sz w:val="24"/>
          <w:szCs w:val="24"/>
        </w:rPr>
        <w:t>2.4. При инструктаже крановщиков, операторов и стропальщиков специалист, ответственный за безопасное производство работ с применением ПС, должен обратить особое внимание на:</w:t>
      </w:r>
    </w:p>
    <w:p w14:paraId="539BA67F"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недопустимость нахождения людей под перемещаемым грузом и возле работающего стрелового или башенного крана во избежание зажатия людей и травмирования их грузом;</w:t>
      </w:r>
    </w:p>
    <w:p w14:paraId="154F40C3"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необходимость строгого соблюдения способов строповки, зацепки грузов и правильного применения грузозахватных приспособлений и тары;</w:t>
      </w:r>
    </w:p>
    <w:p w14:paraId="1C743E87"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недопустимость перемещения краном людей или груза с находящимися на нем людьми;</w:t>
      </w:r>
    </w:p>
    <w:p w14:paraId="328F71AC"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опасность подтаскивания грузов по земле, полу или рельсам крюком крана, а также перемещения грузов при наклонном положении грузовых канатов;</w:t>
      </w:r>
    </w:p>
    <w:p w14:paraId="4408A8E7"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недопустимость подъема краном груза, засыпанного землей или примерзшего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p>
    <w:p w14:paraId="1B448275"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lastRenderedPageBreak/>
        <w:t>правильность установки стреловых кранов (требования к площадкам, габаритам и т. п.);</w:t>
      </w:r>
    </w:p>
    <w:p w14:paraId="2E4D827E"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недопустимость перегруза грузоподъемных кранов;</w:t>
      </w:r>
    </w:p>
    <w:p w14:paraId="6E93FA41"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необходимость строгого соблюдения порядка производства работ стреловыми кранами вблизи линии электропередачи, запрещение установки кранов для работы под проводами действующей линии электропередачи;</w:t>
      </w:r>
    </w:p>
    <w:p w14:paraId="3DF491B0"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недопустимость нахождения людей на подвижном составе при его погрузке и разгрузке кранами;</w:t>
      </w:r>
    </w:p>
    <w:p w14:paraId="6A85F35D"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соблюдение установленного порядка выполнения работ, связанных с выходом людей на крановые пути мостовых кранов;</w:t>
      </w:r>
    </w:p>
    <w:p w14:paraId="2FD61C3D" w14:textId="77777777" w:rsidR="008270A3" w:rsidRPr="00C37BC6" w:rsidRDefault="008270A3" w:rsidP="008270A3">
      <w:pPr>
        <w:pStyle w:val="ad"/>
        <w:numPr>
          <w:ilvl w:val="0"/>
          <w:numId w:val="10"/>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необходимость строгого соблюдения требований проектов производства работ и технологических процессов перемещения грузов.</w:t>
      </w:r>
    </w:p>
    <w:p w14:paraId="440627C0"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2.5. Специалист, ответственный за безопасное производство работ с применением ПС, обязан прекратить работу ПС при:</w:t>
      </w:r>
    </w:p>
    <w:p w14:paraId="3B2FD78D" w14:textId="422DA668" w:rsidR="008270A3" w:rsidRPr="00C37BC6" w:rsidRDefault="008270A3" w:rsidP="008270A3">
      <w:pPr>
        <w:pStyle w:val="ad"/>
        <w:numPr>
          <w:ilvl w:val="0"/>
          <w:numId w:val="11"/>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 xml:space="preserve">неблагоприятных метеорологических условиях </w:t>
      </w:r>
      <w:r w:rsidR="009300AC">
        <w:rPr>
          <w:rFonts w:ascii="Times New Roman" w:hAnsi="Times New Roman" w:cs="Times New Roman"/>
          <w:color w:val="000000"/>
          <w:sz w:val="24"/>
          <w:szCs w:val="24"/>
          <w:lang w:val="ru-RU"/>
        </w:rPr>
        <w:t>—</w:t>
      </w:r>
      <w:r w:rsidRPr="00C37BC6">
        <w:rPr>
          <w:rFonts w:ascii="Times New Roman" w:hAnsi="Times New Roman" w:cs="Times New Roman"/>
          <w:color w:val="000000"/>
          <w:sz w:val="24"/>
          <w:szCs w:val="24"/>
          <w:lang w:val="ru-RU"/>
        </w:rPr>
        <w:t xml:space="preserve"> сильном снегопаде, тумане, ливне, грозе, недопустимой силе ветра;</w:t>
      </w:r>
    </w:p>
    <w:p w14:paraId="356D1E28" w14:textId="77777777" w:rsidR="008270A3" w:rsidRPr="00C37BC6" w:rsidRDefault="008270A3" w:rsidP="008270A3">
      <w:pPr>
        <w:pStyle w:val="ad"/>
        <w:numPr>
          <w:ilvl w:val="0"/>
          <w:numId w:val="11"/>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выявлении в техническом состоянии ПС опасных дефектов, неисправностей (повреждение и разрушение металлоконструкций, неисправность тормозов и приборов безопасности, повреждение канатов, блоков, барабанов);</w:t>
      </w:r>
    </w:p>
    <w:p w14:paraId="362AA785" w14:textId="77777777" w:rsidR="008270A3" w:rsidRPr="00C37BC6" w:rsidRDefault="008270A3" w:rsidP="008270A3">
      <w:pPr>
        <w:pStyle w:val="ad"/>
        <w:numPr>
          <w:ilvl w:val="0"/>
          <w:numId w:val="11"/>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недопустимой просадке и появлении других опасных дефектов кранового пути;</w:t>
      </w:r>
    </w:p>
    <w:p w14:paraId="1D695BA1" w14:textId="77777777" w:rsidR="008270A3" w:rsidRPr="00C37BC6" w:rsidRDefault="008270A3" w:rsidP="008270A3">
      <w:pPr>
        <w:pStyle w:val="ad"/>
        <w:numPr>
          <w:ilvl w:val="0"/>
          <w:numId w:val="11"/>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отсутствии обученных и аттестованных работников;</w:t>
      </w:r>
    </w:p>
    <w:p w14:paraId="6DECFFCF" w14:textId="77777777" w:rsidR="008270A3" w:rsidRPr="00C37BC6" w:rsidRDefault="008270A3" w:rsidP="008270A3">
      <w:pPr>
        <w:pStyle w:val="ad"/>
        <w:numPr>
          <w:ilvl w:val="0"/>
          <w:numId w:val="11"/>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отсутствии необходимых грузозахватных приспособлений и тары;</w:t>
      </w:r>
    </w:p>
    <w:p w14:paraId="381E9D9D" w14:textId="77777777" w:rsidR="008270A3" w:rsidRPr="00C37BC6" w:rsidRDefault="008270A3" w:rsidP="008270A3">
      <w:pPr>
        <w:pStyle w:val="ad"/>
        <w:numPr>
          <w:ilvl w:val="0"/>
          <w:numId w:val="11"/>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появлении других причин, влияющих на безопасность ведения работ.</w:t>
      </w:r>
    </w:p>
    <w:p w14:paraId="09915BCB"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2.6. При возникновении аварии или несчастного случая при работе ПС специалист, ответственный за безопасное производство работ с применением ПС, должен сообщить о происшествии руководству предприятия (владельцу) и обеспечить сохранность обстановки на месте аварии или несчастного случая, если это не представляет опасности для жизни и здоровья людей.</w:t>
      </w:r>
    </w:p>
    <w:p w14:paraId="16954A4F"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785066DA" w14:textId="77777777" w:rsidR="008270A3" w:rsidRPr="00C37BC6" w:rsidRDefault="008270A3" w:rsidP="008270A3">
      <w:pPr>
        <w:spacing w:after="0"/>
        <w:ind w:firstLine="510"/>
        <w:jc w:val="center"/>
        <w:rPr>
          <w:rFonts w:ascii="Times New Roman" w:hAnsi="Times New Roman" w:cs="Times New Roman"/>
          <w:b/>
          <w:bCs/>
          <w:color w:val="000000"/>
          <w:sz w:val="24"/>
          <w:szCs w:val="24"/>
        </w:rPr>
      </w:pPr>
      <w:r w:rsidRPr="00C37BC6">
        <w:rPr>
          <w:rFonts w:ascii="Times New Roman" w:hAnsi="Times New Roman" w:cs="Times New Roman"/>
          <w:b/>
          <w:bCs/>
          <w:color w:val="000000"/>
          <w:sz w:val="24"/>
          <w:szCs w:val="24"/>
        </w:rPr>
        <w:t>3. Права</w:t>
      </w:r>
    </w:p>
    <w:p w14:paraId="3F86B534"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2DE2570C"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3.1. Специалист, ответственный за безопасное производство работ с применением ПС, имеет право:</w:t>
      </w:r>
    </w:p>
    <w:p w14:paraId="5F3221F4" w14:textId="77777777" w:rsidR="008270A3" w:rsidRPr="00C37BC6" w:rsidRDefault="008270A3" w:rsidP="008270A3">
      <w:pPr>
        <w:pStyle w:val="ad"/>
        <w:numPr>
          <w:ilvl w:val="0"/>
          <w:numId w:val="12"/>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отстранять от работы сотрудников за нарушение требований Правил безопасности, должностных инструкций и производственных инструкций и ходатайствовать перед руководством о наказании виновных;</w:t>
      </w:r>
    </w:p>
    <w:p w14:paraId="214D6921" w14:textId="77777777" w:rsidR="008270A3" w:rsidRPr="00C37BC6" w:rsidRDefault="008270A3" w:rsidP="008270A3">
      <w:pPr>
        <w:pStyle w:val="ad"/>
        <w:numPr>
          <w:ilvl w:val="0"/>
          <w:numId w:val="12"/>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приостанавливать работу ПС при выявлении нарушений требований, изложенных в данной инструкции, до устранения нарушений.</w:t>
      </w:r>
    </w:p>
    <w:p w14:paraId="31C6E883"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36D2B50B"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4C783D77" w14:textId="77777777" w:rsidR="008270A3" w:rsidRPr="00C37BC6" w:rsidRDefault="008270A3" w:rsidP="008270A3">
      <w:pPr>
        <w:spacing w:after="0"/>
        <w:ind w:firstLine="510"/>
        <w:jc w:val="center"/>
        <w:rPr>
          <w:rFonts w:ascii="Times New Roman" w:hAnsi="Times New Roman" w:cs="Times New Roman"/>
          <w:b/>
          <w:bCs/>
          <w:color w:val="000000"/>
          <w:sz w:val="24"/>
          <w:szCs w:val="24"/>
        </w:rPr>
      </w:pPr>
      <w:r w:rsidRPr="00C37BC6">
        <w:rPr>
          <w:rFonts w:ascii="Times New Roman" w:hAnsi="Times New Roman" w:cs="Times New Roman"/>
          <w:b/>
          <w:bCs/>
          <w:color w:val="000000"/>
          <w:sz w:val="24"/>
          <w:szCs w:val="24"/>
        </w:rPr>
        <w:t>4. Ответственность</w:t>
      </w:r>
    </w:p>
    <w:p w14:paraId="3BDAC93C" w14:textId="77777777" w:rsidR="008270A3" w:rsidRPr="00C37BC6" w:rsidRDefault="008270A3" w:rsidP="008270A3">
      <w:pPr>
        <w:spacing w:after="0"/>
        <w:ind w:firstLine="510"/>
        <w:jc w:val="both"/>
        <w:rPr>
          <w:rFonts w:ascii="Times New Roman" w:hAnsi="Times New Roman" w:cs="Times New Roman"/>
          <w:color w:val="000000"/>
          <w:sz w:val="24"/>
          <w:szCs w:val="24"/>
        </w:rPr>
      </w:pPr>
    </w:p>
    <w:p w14:paraId="5366D5D1" w14:textId="77777777" w:rsidR="008270A3" w:rsidRPr="00C37BC6" w:rsidRDefault="008270A3" w:rsidP="008270A3">
      <w:pPr>
        <w:spacing w:after="0"/>
        <w:ind w:firstLine="510"/>
        <w:jc w:val="both"/>
        <w:rPr>
          <w:rFonts w:ascii="Times New Roman" w:hAnsi="Times New Roman" w:cs="Times New Roman"/>
          <w:color w:val="000000"/>
          <w:sz w:val="24"/>
          <w:szCs w:val="24"/>
        </w:rPr>
      </w:pPr>
      <w:r w:rsidRPr="00C37BC6">
        <w:rPr>
          <w:rFonts w:ascii="Times New Roman" w:hAnsi="Times New Roman" w:cs="Times New Roman"/>
          <w:color w:val="000000"/>
          <w:sz w:val="24"/>
          <w:szCs w:val="24"/>
        </w:rPr>
        <w:t>4.1. Специалист, ответственный за безопасное производство работ с применением ПС, несет ответственность в соответствии с действующим законодательством за:</w:t>
      </w:r>
    </w:p>
    <w:p w14:paraId="2B2596A8" w14:textId="77777777" w:rsidR="008270A3" w:rsidRPr="00C37BC6" w:rsidRDefault="008270A3" w:rsidP="008270A3">
      <w:pPr>
        <w:pStyle w:val="ad"/>
        <w:numPr>
          <w:ilvl w:val="0"/>
          <w:numId w:val="13"/>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допущенные им нарушения Правил и должностной инструкции независимо от того, привело это к аварии или несчастному случаю или нет;</w:t>
      </w:r>
    </w:p>
    <w:p w14:paraId="5C117BCD" w14:textId="77777777" w:rsidR="008270A3" w:rsidRPr="00C37BC6" w:rsidRDefault="008270A3" w:rsidP="008270A3">
      <w:pPr>
        <w:pStyle w:val="ad"/>
        <w:numPr>
          <w:ilvl w:val="0"/>
          <w:numId w:val="13"/>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lastRenderedPageBreak/>
        <w:t>выдачу им подчиненному персоналу указаний или распоряжений, принуждающих его нарушать производственные инструкции;</w:t>
      </w:r>
    </w:p>
    <w:p w14:paraId="25C76055" w14:textId="77777777" w:rsidR="008270A3" w:rsidRPr="00C37BC6" w:rsidRDefault="008270A3" w:rsidP="008270A3">
      <w:pPr>
        <w:pStyle w:val="ad"/>
        <w:numPr>
          <w:ilvl w:val="0"/>
          <w:numId w:val="13"/>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самовольное возобновление работ ПС, остановленное органами Ростехнадзора;</w:t>
      </w:r>
    </w:p>
    <w:p w14:paraId="6CC77631" w14:textId="7FA54F05" w:rsidR="008270A3" w:rsidRPr="00C37BC6" w:rsidRDefault="008270A3" w:rsidP="008270A3">
      <w:pPr>
        <w:pStyle w:val="ad"/>
        <w:numPr>
          <w:ilvl w:val="0"/>
          <w:numId w:val="13"/>
        </w:numPr>
        <w:spacing w:before="0" w:beforeAutospacing="0" w:after="0" w:afterAutospacing="0"/>
        <w:jc w:val="both"/>
        <w:rPr>
          <w:rFonts w:ascii="Times New Roman" w:hAnsi="Times New Roman" w:cs="Times New Roman"/>
          <w:color w:val="000000"/>
          <w:sz w:val="24"/>
          <w:szCs w:val="24"/>
          <w:lang w:val="ru-RU"/>
        </w:rPr>
      </w:pPr>
      <w:r w:rsidRPr="00C37BC6">
        <w:rPr>
          <w:rFonts w:ascii="Times New Roman" w:hAnsi="Times New Roman" w:cs="Times New Roman"/>
          <w:color w:val="000000"/>
          <w:sz w:val="24"/>
          <w:szCs w:val="24"/>
          <w:lang w:val="ru-RU"/>
        </w:rPr>
        <w:t xml:space="preserve">непринятие им мер по устранению нарушений </w:t>
      </w:r>
      <w:r w:rsidR="00887E59">
        <w:rPr>
          <w:rFonts w:ascii="Times New Roman" w:hAnsi="Times New Roman" w:cs="Times New Roman"/>
          <w:color w:val="000000"/>
          <w:sz w:val="24"/>
          <w:szCs w:val="24"/>
          <w:lang w:val="ru-RU"/>
        </w:rPr>
        <w:t>П</w:t>
      </w:r>
      <w:r w:rsidRPr="00C37BC6">
        <w:rPr>
          <w:rFonts w:ascii="Times New Roman" w:hAnsi="Times New Roman" w:cs="Times New Roman"/>
          <w:color w:val="000000"/>
          <w:sz w:val="24"/>
          <w:szCs w:val="24"/>
          <w:lang w:val="ru-RU"/>
        </w:rPr>
        <w:t>равил и инструкций при эксплуатации ПС.</w:t>
      </w:r>
    </w:p>
    <w:p w14:paraId="3B0E236C" w14:textId="77777777" w:rsidR="004E0168" w:rsidRPr="00C37BC6" w:rsidRDefault="004E0168" w:rsidP="004E0168">
      <w:pPr>
        <w:rPr>
          <w:rFonts w:ascii="Times New Roman" w:hAnsi="Times New Roman" w:cs="Times New Roman"/>
          <w:sz w:val="24"/>
          <w:szCs w:val="24"/>
        </w:rPr>
      </w:pPr>
    </w:p>
    <w:sectPr w:rsidR="004E0168" w:rsidRPr="00C37BC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77EF" w14:textId="77777777" w:rsidR="006D0E46" w:rsidRDefault="006D0E46" w:rsidP="005C7941">
      <w:pPr>
        <w:spacing w:after="0" w:line="240" w:lineRule="auto"/>
      </w:pPr>
      <w:r>
        <w:separator/>
      </w:r>
    </w:p>
  </w:endnote>
  <w:endnote w:type="continuationSeparator" w:id="0">
    <w:p w14:paraId="18D25553" w14:textId="77777777" w:rsidR="006D0E46" w:rsidRDefault="006D0E46" w:rsidP="005C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uh-Roman">
    <w:panose1 w:val="00000000000000000000"/>
    <w:charset w:val="00"/>
    <w:family w:val="roman"/>
    <w:notTrueType/>
    <w:pitch w:val="default"/>
  </w:font>
  <w:font w:name="Spectral-Regular">
    <w:panose1 w:val="00000000000000000000"/>
    <w:charset w:val="00"/>
    <w:family w:val="auto"/>
    <w:notTrueType/>
    <w:pitch w:val="default"/>
    <w:sig w:usb0="00000003" w:usb1="00000000" w:usb2="00000000" w:usb3="00000000" w:csb0="00000001" w:csb1="00000000"/>
  </w:font>
  <w:font w:name="Proto Grotesk">
    <w:altName w:val="Calibri"/>
    <w:panose1 w:val="00000000000000000000"/>
    <w:charset w:val="00"/>
    <w:family w:val="modern"/>
    <w:notTrueType/>
    <w:pitch w:val="variable"/>
    <w:sig w:usb0="00000287" w:usb1="0000000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A532" w14:textId="77777777" w:rsidR="006D0E46" w:rsidRDefault="006D0E46" w:rsidP="005C7941">
      <w:pPr>
        <w:spacing w:after="0" w:line="240" w:lineRule="auto"/>
      </w:pPr>
      <w:r>
        <w:separator/>
      </w:r>
    </w:p>
  </w:footnote>
  <w:footnote w:type="continuationSeparator" w:id="0">
    <w:p w14:paraId="3DC00E2A" w14:textId="77777777" w:rsidR="006D0E46" w:rsidRDefault="006D0E46" w:rsidP="005C7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6B44" w14:textId="77777777" w:rsidR="005C7941" w:rsidRDefault="005C7941">
    <w:pPr>
      <w:pStyle w:val="a5"/>
    </w:pPr>
    <w:r>
      <w:rPr>
        <w:noProof/>
      </w:rPr>
      <w:drawing>
        <wp:inline distT="0" distB="0" distL="0" distR="0" wp14:anchorId="23A89DCF" wp14:editId="16BAC892">
          <wp:extent cx="2504440" cy="334010"/>
          <wp:effectExtent l="0" t="0" r="0" b="8890"/>
          <wp:docPr id="1" name="Рисунок 1" descr="\\VERSTKA2\Kadr\Indesign\Kadrovoe_Delo_ind\current_KD\REKLAMA02\ JPG\logo_tel_KD.jpg"/>
          <wp:cNvGraphicFramePr/>
          <a:graphic xmlns:a="http://schemas.openxmlformats.org/drawingml/2006/main">
            <a:graphicData uri="http://schemas.openxmlformats.org/drawingml/2006/picture">
              <pic:pic xmlns:pic="http://schemas.openxmlformats.org/drawingml/2006/picture">
                <pic:nvPicPr>
                  <pic:cNvPr id="1" name="Рисунок 1" descr="\\VERSTKA2\Kadr\Indesign\Kadrovoe_Delo_ind\current_KD\REKLAMA02\ JPG\logo_tel_K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440" cy="334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0D"/>
    <w:multiLevelType w:val="hybridMultilevel"/>
    <w:tmpl w:val="E7AEBB22"/>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1" w15:restartNumberingAfterBreak="0">
    <w:nsid w:val="116C0D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50ED8"/>
    <w:multiLevelType w:val="hybridMultilevel"/>
    <w:tmpl w:val="4092AC6C"/>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3" w15:restartNumberingAfterBreak="0">
    <w:nsid w:val="2A7F72B6"/>
    <w:multiLevelType w:val="hybridMultilevel"/>
    <w:tmpl w:val="1242B1D6"/>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4" w15:restartNumberingAfterBreak="0">
    <w:nsid w:val="301857EB"/>
    <w:multiLevelType w:val="hybridMultilevel"/>
    <w:tmpl w:val="289664D2"/>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5" w15:restartNumberingAfterBreak="0">
    <w:nsid w:val="31717D0F"/>
    <w:multiLevelType w:val="hybridMultilevel"/>
    <w:tmpl w:val="41AA6D9A"/>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6" w15:restartNumberingAfterBreak="0">
    <w:nsid w:val="3AC306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E4F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134A3"/>
    <w:multiLevelType w:val="hybridMultilevel"/>
    <w:tmpl w:val="3FD2E8DC"/>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9" w15:restartNumberingAfterBreak="0">
    <w:nsid w:val="56FF3436"/>
    <w:multiLevelType w:val="hybridMultilevel"/>
    <w:tmpl w:val="4F50494C"/>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10" w15:restartNumberingAfterBreak="0">
    <w:nsid w:val="59711A50"/>
    <w:multiLevelType w:val="hybridMultilevel"/>
    <w:tmpl w:val="34200CB8"/>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11" w15:restartNumberingAfterBreak="0">
    <w:nsid w:val="66DF533C"/>
    <w:multiLevelType w:val="hybridMultilevel"/>
    <w:tmpl w:val="BF92ED90"/>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12" w15:restartNumberingAfterBreak="0">
    <w:nsid w:val="6AE47FC5"/>
    <w:multiLevelType w:val="hybridMultilevel"/>
    <w:tmpl w:val="1E46C3A8"/>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num w:numId="1" w16cid:durableId="714164587">
    <w:abstractNumId w:val="1"/>
  </w:num>
  <w:num w:numId="2" w16cid:durableId="544413003">
    <w:abstractNumId w:val="6"/>
  </w:num>
  <w:num w:numId="3" w16cid:durableId="1481772414">
    <w:abstractNumId w:val="7"/>
  </w:num>
  <w:num w:numId="4" w16cid:durableId="2124763961">
    <w:abstractNumId w:val="9"/>
  </w:num>
  <w:num w:numId="5" w16cid:durableId="253900747">
    <w:abstractNumId w:val="3"/>
  </w:num>
  <w:num w:numId="6" w16cid:durableId="1541237159">
    <w:abstractNumId w:val="10"/>
  </w:num>
  <w:num w:numId="7" w16cid:durableId="1846364828">
    <w:abstractNumId w:val="8"/>
  </w:num>
  <w:num w:numId="8" w16cid:durableId="1416706709">
    <w:abstractNumId w:val="0"/>
  </w:num>
  <w:num w:numId="9" w16cid:durableId="1371807876">
    <w:abstractNumId w:val="11"/>
  </w:num>
  <w:num w:numId="10" w16cid:durableId="991711124">
    <w:abstractNumId w:val="5"/>
  </w:num>
  <w:num w:numId="11" w16cid:durableId="1062408225">
    <w:abstractNumId w:val="2"/>
  </w:num>
  <w:num w:numId="12" w16cid:durableId="26178752">
    <w:abstractNumId w:val="12"/>
  </w:num>
  <w:num w:numId="13" w16cid:durableId="1685937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A65"/>
    <w:rsid w:val="00036D65"/>
    <w:rsid w:val="000640E6"/>
    <w:rsid w:val="000B0BD3"/>
    <w:rsid w:val="001004C3"/>
    <w:rsid w:val="00115762"/>
    <w:rsid w:val="0011599A"/>
    <w:rsid w:val="001A0C58"/>
    <w:rsid w:val="00261A65"/>
    <w:rsid w:val="002D4EC7"/>
    <w:rsid w:val="00332340"/>
    <w:rsid w:val="00350130"/>
    <w:rsid w:val="0036504D"/>
    <w:rsid w:val="003920B4"/>
    <w:rsid w:val="0044106D"/>
    <w:rsid w:val="004E0168"/>
    <w:rsid w:val="00500780"/>
    <w:rsid w:val="0052527C"/>
    <w:rsid w:val="00525FD0"/>
    <w:rsid w:val="005510CB"/>
    <w:rsid w:val="00572EA5"/>
    <w:rsid w:val="00590B23"/>
    <w:rsid w:val="005A79F3"/>
    <w:rsid w:val="005C7941"/>
    <w:rsid w:val="005E0523"/>
    <w:rsid w:val="006516AC"/>
    <w:rsid w:val="006675EE"/>
    <w:rsid w:val="00686588"/>
    <w:rsid w:val="00692632"/>
    <w:rsid w:val="006D0E46"/>
    <w:rsid w:val="00780A3A"/>
    <w:rsid w:val="007B628E"/>
    <w:rsid w:val="007D11C7"/>
    <w:rsid w:val="00802899"/>
    <w:rsid w:val="0081480D"/>
    <w:rsid w:val="008270A3"/>
    <w:rsid w:val="0086316D"/>
    <w:rsid w:val="00887E59"/>
    <w:rsid w:val="008A04B1"/>
    <w:rsid w:val="008A2F2B"/>
    <w:rsid w:val="008E5AC4"/>
    <w:rsid w:val="009300AC"/>
    <w:rsid w:val="0093663D"/>
    <w:rsid w:val="009763A8"/>
    <w:rsid w:val="00A36AD5"/>
    <w:rsid w:val="00AF3CBE"/>
    <w:rsid w:val="00C04C48"/>
    <w:rsid w:val="00C37BC6"/>
    <w:rsid w:val="00C60843"/>
    <w:rsid w:val="00C7633B"/>
    <w:rsid w:val="00C83CC6"/>
    <w:rsid w:val="00CD54BD"/>
    <w:rsid w:val="00E43473"/>
    <w:rsid w:val="00EB6941"/>
    <w:rsid w:val="00EE614B"/>
    <w:rsid w:val="00F559E9"/>
    <w:rsid w:val="00F83645"/>
    <w:rsid w:val="00FB5E2E"/>
    <w:rsid w:val="00FC3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64A6"/>
  <w15:docId w15:val="{0BA4415B-AE7C-42FB-9CCD-E29E3D70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1A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61A65"/>
    <w:rPr>
      <w:color w:val="0000FF"/>
      <w:u w:val="single"/>
    </w:rPr>
  </w:style>
  <w:style w:type="paragraph" w:styleId="a5">
    <w:name w:val="header"/>
    <w:basedOn w:val="a"/>
    <w:link w:val="a6"/>
    <w:uiPriority w:val="99"/>
    <w:unhideWhenUsed/>
    <w:rsid w:val="005C79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7941"/>
  </w:style>
  <w:style w:type="paragraph" w:styleId="a7">
    <w:name w:val="footer"/>
    <w:basedOn w:val="a"/>
    <w:link w:val="a8"/>
    <w:uiPriority w:val="99"/>
    <w:unhideWhenUsed/>
    <w:rsid w:val="005C79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7941"/>
  </w:style>
  <w:style w:type="paragraph" w:styleId="a9">
    <w:name w:val="Balloon Text"/>
    <w:basedOn w:val="a"/>
    <w:link w:val="aa"/>
    <w:uiPriority w:val="99"/>
    <w:semiHidden/>
    <w:unhideWhenUsed/>
    <w:rsid w:val="005C79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7941"/>
    <w:rPr>
      <w:rFonts w:ascii="Tahoma" w:hAnsi="Tahoma" w:cs="Tahoma"/>
      <w:sz w:val="16"/>
      <w:szCs w:val="16"/>
    </w:rPr>
  </w:style>
  <w:style w:type="paragraph" w:customStyle="1" w:styleId="08">
    <w:name w:val="08_Текст_абзац"/>
    <w:uiPriority w:val="1"/>
    <w:rsid w:val="0036504D"/>
    <w:pPr>
      <w:tabs>
        <w:tab w:val="left" w:pos="567"/>
        <w:tab w:val="left" w:pos="1134"/>
        <w:tab w:val="left" w:pos="1701"/>
      </w:tabs>
      <w:autoSpaceDE w:val="0"/>
      <w:autoSpaceDN w:val="0"/>
      <w:adjustRightInd w:val="0"/>
      <w:spacing w:after="0" w:line="260" w:lineRule="atLeast"/>
      <w:ind w:firstLine="284"/>
      <w:jc w:val="both"/>
      <w:textAlignment w:val="center"/>
    </w:pPr>
    <w:rPr>
      <w:rFonts w:ascii="Times New Roman" w:eastAsia="Calibri" w:hAnsi="Times New Roman" w:cs="Schoolbuh-Roman"/>
      <w:color w:val="000000"/>
      <w:sz w:val="28"/>
      <w:szCs w:val="20"/>
      <w:lang w:eastAsia="en-US"/>
    </w:rPr>
  </w:style>
  <w:style w:type="paragraph" w:customStyle="1" w:styleId="ab">
    <w:name w:val="Текст образца (Образец)"/>
    <w:basedOn w:val="a"/>
    <w:uiPriority w:val="99"/>
    <w:rsid w:val="00572E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after="100" w:line="200" w:lineRule="atLeast"/>
      <w:textAlignment w:val="center"/>
    </w:pPr>
    <w:rPr>
      <w:rFonts w:ascii="Spectral-Regular" w:hAnsi="Spectral-Regular" w:cs="Spectral-Regular"/>
      <w:color w:val="000000"/>
      <w:sz w:val="18"/>
      <w:szCs w:val="18"/>
    </w:rPr>
  </w:style>
  <w:style w:type="paragraph" w:customStyle="1" w:styleId="ac">
    <w:name w:val="Заголовок образца (Образец)"/>
    <w:basedOn w:val="a"/>
    <w:uiPriority w:val="99"/>
    <w:rsid w:val="008A2F2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suppressAutoHyphens/>
      <w:autoSpaceDE w:val="0"/>
      <w:autoSpaceDN w:val="0"/>
      <w:adjustRightInd w:val="0"/>
      <w:spacing w:after="240" w:line="270" w:lineRule="atLeast"/>
      <w:ind w:right="397"/>
      <w:textAlignment w:val="center"/>
    </w:pPr>
    <w:rPr>
      <w:rFonts w:ascii="Proto Grotesk" w:hAnsi="Proto Grotesk" w:cs="Proto Grotesk"/>
      <w:b/>
      <w:bCs/>
      <w:color w:val="000000"/>
      <w:position w:val="-3"/>
      <w:sz w:val="27"/>
      <w:szCs w:val="27"/>
    </w:rPr>
  </w:style>
  <w:style w:type="paragraph" w:styleId="ad">
    <w:name w:val="List Paragraph"/>
    <w:basedOn w:val="a"/>
    <w:uiPriority w:val="34"/>
    <w:qFormat/>
    <w:rsid w:val="00FB5E2E"/>
    <w:pPr>
      <w:spacing w:before="100" w:beforeAutospacing="1" w:after="100" w:afterAutospacing="1" w:line="240" w:lineRule="auto"/>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72629">
      <w:bodyDiv w:val="1"/>
      <w:marLeft w:val="0"/>
      <w:marRight w:val="0"/>
      <w:marTop w:val="0"/>
      <w:marBottom w:val="0"/>
      <w:divBdr>
        <w:top w:val="none" w:sz="0" w:space="0" w:color="auto"/>
        <w:left w:val="none" w:sz="0" w:space="0" w:color="auto"/>
        <w:bottom w:val="none" w:sz="0" w:space="0" w:color="auto"/>
        <w:right w:val="none" w:sz="0" w:space="0" w:color="auto"/>
      </w:divBdr>
    </w:div>
    <w:div w:id="784038157">
      <w:bodyDiv w:val="1"/>
      <w:marLeft w:val="0"/>
      <w:marRight w:val="0"/>
      <w:marTop w:val="0"/>
      <w:marBottom w:val="0"/>
      <w:divBdr>
        <w:top w:val="none" w:sz="0" w:space="0" w:color="auto"/>
        <w:left w:val="none" w:sz="0" w:space="0" w:color="auto"/>
        <w:bottom w:val="none" w:sz="0" w:space="0" w:color="auto"/>
        <w:right w:val="none" w:sz="0" w:space="0" w:color="auto"/>
      </w:divBdr>
    </w:div>
    <w:div w:id="1205872182">
      <w:bodyDiv w:val="1"/>
      <w:marLeft w:val="0"/>
      <w:marRight w:val="0"/>
      <w:marTop w:val="0"/>
      <w:marBottom w:val="0"/>
      <w:divBdr>
        <w:top w:val="none" w:sz="0" w:space="0" w:color="auto"/>
        <w:left w:val="none" w:sz="0" w:space="0" w:color="auto"/>
        <w:bottom w:val="none" w:sz="0" w:space="0" w:color="auto"/>
        <w:right w:val="none" w:sz="0" w:space="0" w:color="auto"/>
      </w:divBdr>
    </w:div>
    <w:div w:id="1306004382">
      <w:bodyDiv w:val="1"/>
      <w:marLeft w:val="0"/>
      <w:marRight w:val="0"/>
      <w:marTop w:val="0"/>
      <w:marBottom w:val="0"/>
      <w:divBdr>
        <w:top w:val="none" w:sz="0" w:space="0" w:color="auto"/>
        <w:left w:val="none" w:sz="0" w:space="0" w:color="auto"/>
        <w:bottom w:val="none" w:sz="0" w:space="0" w:color="auto"/>
        <w:right w:val="none" w:sz="0" w:space="0" w:color="auto"/>
      </w:divBdr>
    </w:div>
    <w:div w:id="1414738593">
      <w:bodyDiv w:val="1"/>
      <w:marLeft w:val="0"/>
      <w:marRight w:val="0"/>
      <w:marTop w:val="0"/>
      <w:marBottom w:val="0"/>
      <w:divBdr>
        <w:top w:val="none" w:sz="0" w:space="0" w:color="auto"/>
        <w:left w:val="none" w:sz="0" w:space="0" w:color="auto"/>
        <w:bottom w:val="none" w:sz="0" w:space="0" w:color="auto"/>
        <w:right w:val="none" w:sz="0" w:space="0" w:color="auto"/>
      </w:divBdr>
    </w:div>
    <w:div w:id="1569681276">
      <w:bodyDiv w:val="1"/>
      <w:marLeft w:val="0"/>
      <w:marRight w:val="0"/>
      <w:marTop w:val="0"/>
      <w:marBottom w:val="0"/>
      <w:divBdr>
        <w:top w:val="none" w:sz="0" w:space="0" w:color="auto"/>
        <w:left w:val="none" w:sz="0" w:space="0" w:color="auto"/>
        <w:bottom w:val="none" w:sz="0" w:space="0" w:color="auto"/>
        <w:right w:val="none" w:sz="0" w:space="0" w:color="auto"/>
      </w:divBdr>
    </w:div>
    <w:div w:id="1640646269">
      <w:bodyDiv w:val="1"/>
      <w:marLeft w:val="0"/>
      <w:marRight w:val="0"/>
      <w:marTop w:val="0"/>
      <w:marBottom w:val="0"/>
      <w:divBdr>
        <w:top w:val="none" w:sz="0" w:space="0" w:color="auto"/>
        <w:left w:val="none" w:sz="0" w:space="0" w:color="auto"/>
        <w:bottom w:val="none" w:sz="0" w:space="0" w:color="auto"/>
        <w:right w:val="none" w:sz="0" w:space="0" w:color="auto"/>
      </w:divBdr>
    </w:div>
    <w:div w:id="1804348534">
      <w:bodyDiv w:val="1"/>
      <w:marLeft w:val="0"/>
      <w:marRight w:val="0"/>
      <w:marTop w:val="0"/>
      <w:marBottom w:val="0"/>
      <w:divBdr>
        <w:top w:val="none" w:sz="0" w:space="0" w:color="auto"/>
        <w:left w:val="none" w:sz="0" w:space="0" w:color="auto"/>
        <w:bottom w:val="none" w:sz="0" w:space="0" w:color="auto"/>
        <w:right w:val="none" w:sz="0" w:space="0" w:color="auto"/>
      </w:divBdr>
    </w:div>
    <w:div w:id="1946112852">
      <w:bodyDiv w:val="1"/>
      <w:marLeft w:val="0"/>
      <w:marRight w:val="0"/>
      <w:marTop w:val="0"/>
      <w:marBottom w:val="0"/>
      <w:divBdr>
        <w:top w:val="none" w:sz="0" w:space="0" w:color="auto"/>
        <w:left w:val="none" w:sz="0" w:space="0" w:color="auto"/>
        <w:bottom w:val="none" w:sz="0" w:space="0" w:color="auto"/>
        <w:right w:val="none" w:sz="0" w:space="0" w:color="auto"/>
      </w:divBdr>
    </w:div>
    <w:div w:id="2001543559">
      <w:bodyDiv w:val="1"/>
      <w:marLeft w:val="0"/>
      <w:marRight w:val="0"/>
      <w:marTop w:val="0"/>
      <w:marBottom w:val="0"/>
      <w:divBdr>
        <w:top w:val="none" w:sz="0" w:space="0" w:color="auto"/>
        <w:left w:val="none" w:sz="0" w:space="0" w:color="auto"/>
        <w:bottom w:val="none" w:sz="0" w:space="0" w:color="auto"/>
        <w:right w:val="none" w:sz="0" w:space="0" w:color="auto"/>
      </w:divBdr>
    </w:div>
    <w:div w:id="2027557579">
      <w:bodyDiv w:val="1"/>
      <w:marLeft w:val="0"/>
      <w:marRight w:val="0"/>
      <w:marTop w:val="0"/>
      <w:marBottom w:val="0"/>
      <w:divBdr>
        <w:top w:val="none" w:sz="0" w:space="0" w:color="auto"/>
        <w:left w:val="none" w:sz="0" w:space="0" w:color="auto"/>
        <w:bottom w:val="none" w:sz="0" w:space="0" w:color="auto"/>
        <w:right w:val="none" w:sz="0" w:space="0" w:color="auto"/>
      </w:divBdr>
    </w:div>
    <w:div w:id="21366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85FF-60BF-46FB-86A5-B2858FCC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1757</Words>
  <Characters>10016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Богомолова Ирина Вячеславовна</dc:creator>
  <dc:description>Подготовлено экспертами Актион-МЦФЭР</dc:description>
  <cp:lastModifiedBy>Polina Marsova</cp:lastModifiedBy>
  <cp:revision>10</cp:revision>
  <dcterms:created xsi:type="dcterms:W3CDTF">2022-09-15T14:04:00Z</dcterms:created>
  <dcterms:modified xsi:type="dcterms:W3CDTF">2022-09-19T12:55:00Z</dcterms:modified>
</cp:coreProperties>
</file>